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jc w:val="center"/>
        <w:tblLayout w:type="fixed"/>
        <w:tblLook w:val="00A0"/>
      </w:tblPr>
      <w:tblGrid>
        <w:gridCol w:w="3207"/>
        <w:gridCol w:w="3030"/>
        <w:gridCol w:w="3686"/>
      </w:tblGrid>
      <w:tr w:rsidR="006D39D3" w:rsidRPr="001027E4" w:rsidTr="00364C53">
        <w:trPr>
          <w:trHeight w:val="1558"/>
          <w:jc w:val="center"/>
        </w:trPr>
        <w:tc>
          <w:tcPr>
            <w:tcW w:w="3207" w:type="dxa"/>
            <w:vAlign w:val="bottom"/>
          </w:tcPr>
          <w:p w:rsidR="006D39D3" w:rsidRPr="001027E4" w:rsidRDefault="00364C53" w:rsidP="001027E4">
            <w:pPr>
              <w:spacing w:before="0" w:line="240" w:lineRule="auto"/>
              <w:jc w:val="center"/>
              <w:rPr>
                <w:color w:val="808080"/>
                <w:sz w:val="18"/>
                <w:szCs w:val="18"/>
              </w:rPr>
            </w:pPr>
            <w:r>
              <w:rPr>
                <w:noProof/>
                <w:color w:val="808080"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899285" cy="924560"/>
                  <wp:effectExtent l="0" t="0" r="5715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VD_NEW_smal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285" cy="92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0" w:type="dxa"/>
            <w:vAlign w:val="bottom"/>
          </w:tcPr>
          <w:p w:rsidR="006D39D3" w:rsidRPr="001027E4" w:rsidRDefault="006D39D3" w:rsidP="001027E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6D39D3" w:rsidRPr="00364C53" w:rsidRDefault="00364C53" w:rsidP="001027E4">
            <w:pPr>
              <w:spacing w:before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2126112" cy="925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юниорпрофи_logo_1_color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112" cy="92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2379" w:rsidRPr="00621AA1" w:rsidRDefault="00621AA1" w:rsidP="0095461E">
      <w:pPr>
        <w:pStyle w:val="Pa1"/>
        <w:spacing w:before="1560"/>
        <w:jc w:val="center"/>
        <w:rPr>
          <w:rStyle w:val="A10"/>
          <w:rFonts w:ascii="Times New Roman" w:hAnsi="Times New Roman"/>
          <w:bCs/>
          <w:color w:val="02897A"/>
          <w:sz w:val="40"/>
          <w:szCs w:val="40"/>
        </w:rPr>
      </w:pPr>
      <w:r w:rsidRPr="00621AA1">
        <w:rPr>
          <w:rStyle w:val="A10"/>
          <w:rFonts w:ascii="Times New Roman" w:hAnsi="Times New Roman"/>
          <w:bCs/>
          <w:color w:val="02897A"/>
          <w:sz w:val="40"/>
          <w:szCs w:val="40"/>
        </w:rPr>
        <w:t>КОНКУРСНОЕ ЗАДАНИЕ</w:t>
      </w:r>
    </w:p>
    <w:p w:rsidR="00AB2379" w:rsidRPr="00621AA1" w:rsidRDefault="00A93523" w:rsidP="00D900DC">
      <w:pPr>
        <w:pStyle w:val="Default"/>
        <w:spacing w:before="720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>
        <w:rPr>
          <w:rFonts w:ascii="Times New Roman" w:hAnsi="Times New Roman" w:cs="Times New Roman"/>
          <w:color w:val="auto"/>
          <w:sz w:val="40"/>
          <w:szCs w:val="40"/>
        </w:rPr>
        <w:br/>
      </w:r>
      <w:r w:rsidR="00A8066B">
        <w:rPr>
          <w:rFonts w:ascii="Times New Roman" w:hAnsi="Times New Roman" w:cs="Times New Roman"/>
          <w:spacing w:val="-1"/>
          <w:sz w:val="40"/>
          <w:szCs w:val="40"/>
        </w:rPr>
        <w:t>ЮниорПрофи</w:t>
      </w:r>
      <w:r w:rsidR="007900EB" w:rsidRPr="00621AA1">
        <w:rPr>
          <w:rFonts w:ascii="Times New Roman" w:hAnsi="Times New Roman" w:cs="Times New Roman"/>
          <w:color w:val="auto"/>
          <w:sz w:val="40"/>
          <w:szCs w:val="40"/>
        </w:rPr>
        <w:t xml:space="preserve"> 20</w:t>
      </w:r>
      <w:r>
        <w:rPr>
          <w:rFonts w:ascii="Times New Roman" w:hAnsi="Times New Roman" w:cs="Times New Roman"/>
          <w:color w:val="auto"/>
          <w:sz w:val="40"/>
          <w:szCs w:val="40"/>
        </w:rPr>
        <w:t>2</w:t>
      </w:r>
      <w:r w:rsidR="002D4161">
        <w:rPr>
          <w:rFonts w:ascii="Times New Roman" w:hAnsi="Times New Roman" w:cs="Times New Roman"/>
          <w:color w:val="auto"/>
          <w:sz w:val="40"/>
          <w:szCs w:val="40"/>
        </w:rPr>
        <w:t>1</w:t>
      </w:r>
    </w:p>
    <w:p w:rsidR="00AB2379" w:rsidRPr="00621AA1" w:rsidRDefault="00AB2379" w:rsidP="0095461E">
      <w:pPr>
        <w:pStyle w:val="Default"/>
        <w:spacing w:before="960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621AA1">
        <w:rPr>
          <w:rFonts w:ascii="Times New Roman" w:hAnsi="Times New Roman" w:cs="Times New Roman"/>
          <w:color w:val="auto"/>
          <w:sz w:val="40"/>
          <w:szCs w:val="40"/>
        </w:rPr>
        <w:t>компетенци</w:t>
      </w:r>
      <w:r w:rsidR="00621AA1" w:rsidRPr="00621AA1">
        <w:rPr>
          <w:rFonts w:ascii="Times New Roman" w:hAnsi="Times New Roman" w:cs="Times New Roman"/>
          <w:color w:val="auto"/>
          <w:sz w:val="40"/>
          <w:szCs w:val="40"/>
        </w:rPr>
        <w:t>я</w:t>
      </w:r>
    </w:p>
    <w:p w:rsidR="00AB2379" w:rsidRPr="00621AA1" w:rsidRDefault="00AB2379" w:rsidP="0095461E">
      <w:pPr>
        <w:pStyle w:val="Pa1"/>
        <w:spacing w:before="240" w:after="240"/>
        <w:jc w:val="center"/>
        <w:rPr>
          <w:rStyle w:val="A10"/>
          <w:rFonts w:ascii="Times New Roman" w:hAnsi="Times New Roman"/>
          <w:bCs/>
          <w:color w:val="auto"/>
          <w:sz w:val="40"/>
          <w:szCs w:val="40"/>
        </w:rPr>
      </w:pPr>
      <w:r w:rsidRPr="00621AA1">
        <w:rPr>
          <w:rStyle w:val="A10"/>
          <w:rFonts w:ascii="Times New Roman" w:hAnsi="Times New Roman"/>
          <w:bCs/>
          <w:color w:val="auto"/>
          <w:sz w:val="40"/>
          <w:szCs w:val="40"/>
        </w:rPr>
        <w:t>Мобильная робототехника 1</w:t>
      </w:r>
      <w:r w:rsidR="000F1BA2">
        <w:rPr>
          <w:rStyle w:val="A10"/>
          <w:rFonts w:ascii="Times New Roman" w:hAnsi="Times New Roman"/>
          <w:bCs/>
          <w:color w:val="auto"/>
          <w:sz w:val="40"/>
          <w:szCs w:val="40"/>
        </w:rPr>
        <w:t>4</w:t>
      </w:r>
      <w:r w:rsidR="0040449E" w:rsidRPr="00621AA1">
        <w:rPr>
          <w:rStyle w:val="A10"/>
          <w:rFonts w:ascii="Times New Roman" w:hAnsi="Times New Roman"/>
          <w:bCs/>
          <w:color w:val="auto"/>
          <w:sz w:val="40"/>
          <w:szCs w:val="40"/>
        </w:rPr>
        <w:t>+</w:t>
      </w:r>
    </w:p>
    <w:p w:rsidR="0001067D" w:rsidRPr="0095461E" w:rsidRDefault="00381E15" w:rsidP="00461B11">
      <w:pPr>
        <w:pStyle w:val="111"/>
        <w:spacing w:before="0"/>
        <w:rPr>
          <w:color w:val="02897A"/>
          <w:lang w:val="ru-RU"/>
        </w:rPr>
      </w:pPr>
      <w:bookmarkStart w:id="0" w:name="_TOC873"/>
      <w:bookmarkStart w:id="1" w:name="_Toc431294556"/>
      <w:bookmarkEnd w:id="0"/>
      <w:r w:rsidRPr="00381E15">
        <w:rPr>
          <w:noProof/>
          <w:lang w:val="ru-RU"/>
        </w:rPr>
        <w:pict>
          <v:rect id="Прямоугольник 12" o:spid="_x0000_s1026" style="position:absolute;margin-left:0;margin-top:268.8pt;width:594.25pt;height:158.25pt;z-index:251659264;visibility:visible;mso-position-horizontal:left;mso-position-horizontal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" fillcolor="#02897a" strokecolor="#41719c" strokeweight="1pt">
            <v:path arrowok="t"/>
            <v:textbox>
              <w:txbxContent>
                <w:p w:rsidR="0095461E" w:rsidRPr="0095461E" w:rsidRDefault="0095461E" w:rsidP="0095461E">
                  <w:pPr>
                    <w:jc w:val="center"/>
                    <w:rPr>
                      <w:color w:val="02897A"/>
                    </w:rPr>
                  </w:pPr>
                </w:p>
              </w:txbxContent>
            </v:textbox>
            <w10:wrap anchorx="page"/>
          </v:rect>
        </w:pict>
      </w:r>
      <w:r w:rsidR="00EB44DE">
        <w:rPr>
          <w:lang w:val="ru-RU"/>
        </w:rPr>
        <w:br w:type="page"/>
      </w:r>
      <w:r w:rsidR="0001067D" w:rsidRPr="0095461E">
        <w:rPr>
          <w:color w:val="02897A"/>
          <w:lang w:val="ru-RU"/>
        </w:rPr>
        <w:lastRenderedPageBreak/>
        <w:t>ВВЕДЕНИЕ</w:t>
      </w:r>
      <w:bookmarkEnd w:id="1"/>
      <w:r w:rsidR="0001067D" w:rsidRPr="0095461E">
        <w:rPr>
          <w:color w:val="02897A"/>
          <w:lang w:val="ru-RU"/>
        </w:rPr>
        <w:t xml:space="preserve"> </w:t>
      </w:r>
    </w:p>
    <w:p w:rsidR="00D1681B" w:rsidRDefault="00D1681B">
      <w:pPr>
        <w:rPr>
          <w:lang w:val="ru-RU"/>
        </w:rPr>
      </w:pPr>
      <w:r>
        <w:rPr>
          <w:lang w:val="ru-RU"/>
        </w:rPr>
        <w:t>Основными</w:t>
      </w:r>
      <w:r w:rsidRPr="00D1681B">
        <w:rPr>
          <w:lang w:val="ru-RU"/>
        </w:rPr>
        <w:t xml:space="preserve"> факторами, которые влияют на широкое применение </w:t>
      </w:r>
      <w:r>
        <w:rPr>
          <w:lang w:val="ru-RU"/>
        </w:rPr>
        <w:t xml:space="preserve">мобильной </w:t>
      </w:r>
      <w:r w:rsidRPr="00D1681B">
        <w:rPr>
          <w:lang w:val="ru-RU"/>
        </w:rPr>
        <w:t xml:space="preserve">робототехники </w:t>
      </w:r>
      <w:r w:rsidR="00976B01" w:rsidRPr="00D1681B">
        <w:rPr>
          <w:lang w:val="ru-RU"/>
        </w:rPr>
        <w:t>в различных отраслях промышленности,</w:t>
      </w:r>
      <w:r w:rsidR="00953D4C">
        <w:rPr>
          <w:lang w:val="ru-RU"/>
        </w:rPr>
        <w:t xml:space="preserve"> </w:t>
      </w:r>
      <w:r w:rsidR="0000003B">
        <w:rPr>
          <w:lang w:val="ru-RU"/>
        </w:rPr>
        <w:t>а также отраслях, связанных с сервисным обслуживанием и оказанием различных услуг населению</w:t>
      </w:r>
      <w:r w:rsidR="009C678E">
        <w:rPr>
          <w:lang w:val="ru-RU"/>
        </w:rPr>
        <w:t xml:space="preserve"> –</w:t>
      </w:r>
      <w:r w:rsidR="0000003B">
        <w:rPr>
          <w:lang w:val="ru-RU"/>
        </w:rPr>
        <w:t xml:space="preserve"> </w:t>
      </w:r>
      <w:r w:rsidR="009C678E" w:rsidRPr="009C678E">
        <w:rPr>
          <w:lang w:val="ru-RU"/>
        </w:rPr>
        <w:t xml:space="preserve">максимально снизить участие человека с целью </w:t>
      </w:r>
      <w:r w:rsidRPr="00D1681B">
        <w:rPr>
          <w:lang w:val="ru-RU"/>
        </w:rPr>
        <w:t>получить требуемый результат с минимальным</w:t>
      </w:r>
      <w:r w:rsidR="00976B01">
        <w:rPr>
          <w:lang w:val="ru-RU"/>
        </w:rPr>
        <w:t xml:space="preserve"> воздействием на здоровье</w:t>
      </w:r>
      <w:r w:rsidR="00FC41B8">
        <w:rPr>
          <w:lang w:val="ru-RU"/>
        </w:rPr>
        <w:t>, повышением производительности</w:t>
      </w:r>
      <w:r w:rsidRPr="00D1681B">
        <w:rPr>
          <w:lang w:val="ru-RU"/>
        </w:rPr>
        <w:t xml:space="preserve"> </w:t>
      </w:r>
      <w:r>
        <w:rPr>
          <w:lang w:val="ru-RU"/>
        </w:rPr>
        <w:t>и</w:t>
      </w:r>
      <w:r w:rsidRPr="00D1681B">
        <w:rPr>
          <w:lang w:val="ru-RU"/>
        </w:rPr>
        <w:t xml:space="preserve"> высокой эффективностью.</w:t>
      </w:r>
    </w:p>
    <w:p w:rsidR="0001067D" w:rsidRDefault="000618B8" w:rsidP="00953D4C">
      <w:pPr>
        <w:rPr>
          <w:lang w:val="ru-RU"/>
        </w:rPr>
      </w:pPr>
      <w:r>
        <w:rPr>
          <w:lang w:val="ru-RU"/>
        </w:rPr>
        <w:t>Конкурсное задание</w:t>
      </w:r>
      <w:r w:rsidR="0001067D">
        <w:rPr>
          <w:lang w:val="ru-RU"/>
        </w:rPr>
        <w:t xml:space="preserve"> «</w:t>
      </w:r>
      <w:r w:rsidR="0001067D" w:rsidRPr="00A279AB">
        <w:rPr>
          <w:b/>
          <w:lang w:val="ru-RU"/>
        </w:rPr>
        <w:t>Робот</w:t>
      </w:r>
      <w:r w:rsidR="00953D4C">
        <w:rPr>
          <w:b/>
          <w:lang w:val="ru-RU"/>
        </w:rPr>
        <w:t>-</w:t>
      </w:r>
      <w:r w:rsidR="00E17882">
        <w:rPr>
          <w:b/>
          <w:lang w:val="ru-RU"/>
        </w:rPr>
        <w:t>оператор</w:t>
      </w:r>
      <w:r w:rsidR="00E17882" w:rsidRPr="00E17882">
        <w:rPr>
          <w:b/>
          <w:lang w:val="ru-RU"/>
        </w:rPr>
        <w:t xml:space="preserve"> игровой площадки</w:t>
      </w:r>
      <w:r w:rsidR="0001067D">
        <w:rPr>
          <w:lang w:val="ru-RU"/>
        </w:rPr>
        <w:t>»</w:t>
      </w:r>
      <w:r w:rsidR="00E17882">
        <w:rPr>
          <w:lang w:val="ru-RU"/>
        </w:rPr>
        <w:t xml:space="preserve"> </w:t>
      </w:r>
      <w:r w:rsidR="0001067D">
        <w:rPr>
          <w:lang w:val="ru-RU"/>
        </w:rPr>
        <w:t>состоит в том, что</w:t>
      </w:r>
      <w:r w:rsidR="00953D4C">
        <w:rPr>
          <w:lang w:val="ru-RU"/>
        </w:rPr>
        <w:t xml:space="preserve"> </w:t>
      </w:r>
      <w:r w:rsidR="0001067D">
        <w:rPr>
          <w:lang w:val="ru-RU"/>
        </w:rPr>
        <w:t>участникам соревнований следует автоматизировать процесс</w:t>
      </w:r>
      <w:r w:rsidR="00953D4C">
        <w:rPr>
          <w:lang w:val="ru-RU"/>
        </w:rPr>
        <w:t xml:space="preserve"> </w:t>
      </w:r>
      <w:r w:rsidR="00E17882">
        <w:rPr>
          <w:lang w:val="ru-RU"/>
        </w:rPr>
        <w:t>поддержания порядка на детской игровой площадке</w:t>
      </w:r>
      <w:r w:rsidR="0001067D">
        <w:rPr>
          <w:lang w:val="ru-RU"/>
        </w:rPr>
        <w:t xml:space="preserve">, путем создания автономного робота, способного </w:t>
      </w:r>
      <w:r w:rsidR="00E17882">
        <w:rPr>
          <w:lang w:val="ru-RU"/>
        </w:rPr>
        <w:t xml:space="preserve">собрать разобранные детские </w:t>
      </w:r>
      <w:r w:rsidR="0024571D">
        <w:rPr>
          <w:lang w:val="ru-RU"/>
        </w:rPr>
        <w:t>Пирамидки</w:t>
      </w:r>
      <w:r w:rsidR="0001067D">
        <w:rPr>
          <w:lang w:val="ru-RU"/>
        </w:rPr>
        <w:t>.</w:t>
      </w:r>
      <w:bookmarkStart w:id="2" w:name="_GoBack"/>
      <w:bookmarkEnd w:id="2"/>
    </w:p>
    <w:p w:rsidR="0001067D" w:rsidRPr="0095461E" w:rsidRDefault="0001067D" w:rsidP="00A279AB">
      <w:pPr>
        <w:pStyle w:val="111"/>
        <w:spacing w:before="240"/>
        <w:rPr>
          <w:color w:val="02897A"/>
          <w:lang w:val="ru-RU"/>
        </w:rPr>
      </w:pPr>
      <w:bookmarkStart w:id="3" w:name="_TOC1192"/>
      <w:bookmarkStart w:id="4" w:name="_Toc431294557"/>
      <w:bookmarkEnd w:id="3"/>
      <w:r w:rsidRPr="0095461E">
        <w:rPr>
          <w:color w:val="02897A"/>
          <w:lang w:val="ru-RU"/>
        </w:rPr>
        <w:t>ОПИСАНИЕ ЗАДАНИЙ</w:t>
      </w:r>
      <w:bookmarkEnd w:id="4"/>
    </w:p>
    <w:p w:rsidR="0001067D" w:rsidRDefault="0001067D">
      <w:pPr>
        <w:rPr>
          <w:lang w:val="ru-RU"/>
        </w:rPr>
      </w:pPr>
      <w:r>
        <w:rPr>
          <w:lang w:val="ru-RU"/>
        </w:rPr>
        <w:t>Соревновательные дни:</w:t>
      </w:r>
      <w:r w:rsidR="00097FD1">
        <w:rPr>
          <w:lang w:val="ru-RU"/>
        </w:rPr>
        <w:t xml:space="preserve"> (2 дня)</w:t>
      </w:r>
    </w:p>
    <w:p w:rsidR="00097FD1" w:rsidRDefault="00097FD1" w:rsidP="00097FD1">
      <w:pPr>
        <w:rPr>
          <w:lang w:val="ru-RU"/>
        </w:rPr>
      </w:pPr>
      <w:r>
        <w:rPr>
          <w:lang w:val="ru-RU"/>
        </w:rPr>
        <w:t>Первый соревновательный день (С1) отводится для создания набора базовых программ и демонстрации базовой̆ функциональности робота. Команды приезжают уже с готовым (собранным) роботом, в роботе не должно быть программ управления.</w:t>
      </w:r>
    </w:p>
    <w:p w:rsidR="0001067D" w:rsidRDefault="0001067D" w:rsidP="00097FD1">
      <w:pPr>
        <w:rPr>
          <w:lang w:val="ru-RU"/>
        </w:rPr>
      </w:pPr>
      <w:r>
        <w:rPr>
          <w:lang w:val="ru-RU"/>
        </w:rPr>
        <w:t>В течение дня, по установленному организаторами графику, участники должны представить свои презентации</w:t>
      </w:r>
      <w:r w:rsidR="008D7F42">
        <w:rPr>
          <w:lang w:val="ru-RU"/>
        </w:rPr>
        <w:t xml:space="preserve"> и инженерные книги. В</w:t>
      </w:r>
      <w:r>
        <w:rPr>
          <w:lang w:val="ru-RU"/>
        </w:rPr>
        <w:t xml:space="preserve"> конце дня, в отведенное для этого время, продемонстрировать базовую функциональность </w:t>
      </w:r>
      <w:r w:rsidR="000D7DD1">
        <w:rPr>
          <w:lang w:val="ru-RU"/>
        </w:rPr>
        <w:t>своих</w:t>
      </w:r>
      <w:r>
        <w:rPr>
          <w:lang w:val="ru-RU"/>
        </w:rPr>
        <w:t xml:space="preserve"> роботов и выполнения </w:t>
      </w:r>
      <w:r w:rsidR="00391B19">
        <w:rPr>
          <w:lang w:val="ru-RU"/>
        </w:rPr>
        <w:t>тестового</w:t>
      </w:r>
      <w:r w:rsidR="00417BB5">
        <w:rPr>
          <w:lang w:val="ru-RU"/>
        </w:rPr>
        <w:t xml:space="preserve"> задания</w:t>
      </w:r>
      <w:r w:rsidR="00FA290B">
        <w:rPr>
          <w:lang w:val="ru-RU"/>
        </w:rPr>
        <w:t xml:space="preserve"> «</w:t>
      </w:r>
      <w:r w:rsidR="00E17882">
        <w:rPr>
          <w:b/>
          <w:lang w:val="ru-RU"/>
        </w:rPr>
        <w:t xml:space="preserve">Сборка </w:t>
      </w:r>
      <w:r w:rsidR="0024571D">
        <w:rPr>
          <w:b/>
          <w:lang w:val="ru-RU"/>
        </w:rPr>
        <w:t>Пирамидки</w:t>
      </w:r>
      <w:r w:rsidR="00FA290B">
        <w:rPr>
          <w:lang w:val="ru-RU"/>
        </w:rPr>
        <w:t>»</w:t>
      </w:r>
      <w:r>
        <w:rPr>
          <w:lang w:val="ru-RU"/>
        </w:rPr>
        <w:t>.</w:t>
      </w:r>
    </w:p>
    <w:p w:rsidR="0001067D" w:rsidRDefault="00097FD1">
      <w:pPr>
        <w:rPr>
          <w:lang w:val="ru-RU"/>
        </w:rPr>
      </w:pPr>
      <w:r>
        <w:rPr>
          <w:lang w:val="ru-RU"/>
        </w:rPr>
        <w:t>Второй</w:t>
      </w:r>
      <w:r w:rsidR="0001067D">
        <w:rPr>
          <w:lang w:val="ru-RU"/>
        </w:rPr>
        <w:t xml:space="preserve"> день </w:t>
      </w:r>
      <w:r w:rsidR="00D969A0">
        <w:rPr>
          <w:lang w:val="ru-RU"/>
        </w:rPr>
        <w:t>(С</w:t>
      </w:r>
      <w:r>
        <w:rPr>
          <w:lang w:val="ru-RU"/>
        </w:rPr>
        <w:t>2</w:t>
      </w:r>
      <w:r w:rsidR="00D969A0">
        <w:rPr>
          <w:lang w:val="ru-RU"/>
        </w:rPr>
        <w:t xml:space="preserve">) </w:t>
      </w:r>
      <w:r w:rsidR="0001067D">
        <w:rPr>
          <w:lang w:val="ru-RU"/>
        </w:rPr>
        <w:t>посвящен выполнению оценочн</w:t>
      </w:r>
      <w:r w:rsidR="008D7F42">
        <w:rPr>
          <w:lang w:val="ru-RU"/>
        </w:rPr>
        <w:t>ого</w:t>
      </w:r>
      <w:r w:rsidR="0001067D">
        <w:rPr>
          <w:lang w:val="ru-RU"/>
        </w:rPr>
        <w:t xml:space="preserve"> задани</w:t>
      </w:r>
      <w:r w:rsidR="008D7F42">
        <w:rPr>
          <w:lang w:val="ru-RU"/>
        </w:rPr>
        <w:t>я</w:t>
      </w:r>
      <w:r w:rsidR="00FA290B">
        <w:rPr>
          <w:lang w:val="ru-RU"/>
        </w:rPr>
        <w:t xml:space="preserve"> «</w:t>
      </w:r>
      <w:r w:rsidR="00ED1A45">
        <w:rPr>
          <w:b/>
          <w:lang w:val="ru-RU"/>
        </w:rPr>
        <w:t>Приборка в игровой комнате</w:t>
      </w:r>
      <w:r w:rsidR="00FA290B">
        <w:rPr>
          <w:lang w:val="ru-RU"/>
        </w:rPr>
        <w:t>»</w:t>
      </w:r>
      <w:r w:rsidR="0001067D">
        <w:rPr>
          <w:lang w:val="ru-RU"/>
        </w:rPr>
        <w:t>.</w:t>
      </w:r>
    </w:p>
    <w:p w:rsidR="0001067D" w:rsidRPr="0095461E" w:rsidRDefault="0001067D" w:rsidP="00A279AB">
      <w:pPr>
        <w:pStyle w:val="111"/>
        <w:spacing w:before="240"/>
        <w:rPr>
          <w:color w:val="02897A"/>
          <w:lang w:val="ru-RU"/>
        </w:rPr>
      </w:pPr>
      <w:bookmarkStart w:id="5" w:name="_TOC3024"/>
      <w:bookmarkStart w:id="6" w:name="_Toc431294558"/>
      <w:bookmarkEnd w:id="5"/>
      <w:r w:rsidRPr="0095461E">
        <w:rPr>
          <w:color w:val="02897A"/>
          <w:lang w:val="ru-RU"/>
        </w:rPr>
        <w:t>Оборудование площадки соревнований</w:t>
      </w:r>
      <w:bookmarkEnd w:id="6"/>
    </w:p>
    <w:p w:rsidR="0001067D" w:rsidRDefault="0001067D">
      <w:pPr>
        <w:rPr>
          <w:lang w:val="ru-RU"/>
        </w:rPr>
      </w:pPr>
      <w:r>
        <w:rPr>
          <w:lang w:val="ru-RU"/>
        </w:rPr>
        <w:t>Площадка для соревнований состоит из двух одинаковых полей, установленных вплотную друг к другу по дли</w:t>
      </w:r>
      <w:r w:rsidR="000D7DD1">
        <w:rPr>
          <w:lang w:val="ru-RU"/>
        </w:rPr>
        <w:t>н</w:t>
      </w:r>
      <w:r>
        <w:rPr>
          <w:lang w:val="ru-RU"/>
        </w:rPr>
        <w:t xml:space="preserve">ной стороне. </w:t>
      </w:r>
    </w:p>
    <w:p w:rsidR="0001067D" w:rsidRDefault="0001067D">
      <w:pPr>
        <w:rPr>
          <w:lang w:val="ru-RU"/>
        </w:rPr>
      </w:pPr>
      <w:r>
        <w:rPr>
          <w:lang w:val="ru-RU"/>
        </w:rPr>
        <w:t xml:space="preserve">Каждое поле представляет собой ровную поверхность белого цвета, размером от </w:t>
      </w:r>
      <w:r w:rsidR="008343D2">
        <w:rPr>
          <w:lang w:val="ru-RU"/>
        </w:rPr>
        <w:t>2</w:t>
      </w:r>
      <w:r>
        <w:rPr>
          <w:lang w:val="ru-RU"/>
        </w:rPr>
        <w:t>000х</w:t>
      </w:r>
      <w:r w:rsidR="008343D2">
        <w:rPr>
          <w:lang w:val="ru-RU"/>
        </w:rPr>
        <w:t>1</w:t>
      </w:r>
      <w:r>
        <w:rPr>
          <w:lang w:val="ru-RU"/>
        </w:rPr>
        <w:t>000</w:t>
      </w:r>
      <w:r w:rsidR="00391B19">
        <w:rPr>
          <w:lang w:val="ru-RU"/>
        </w:rPr>
        <w:t> </w:t>
      </w:r>
      <w:r w:rsidR="00DA0A78">
        <w:rPr>
          <w:lang w:val="ru-RU"/>
        </w:rPr>
        <w:t>м</w:t>
      </w:r>
      <w:r>
        <w:rPr>
          <w:lang w:val="ru-RU"/>
        </w:rPr>
        <w:t xml:space="preserve">м до </w:t>
      </w:r>
      <w:r w:rsidR="008343D2">
        <w:rPr>
          <w:lang w:val="ru-RU"/>
        </w:rPr>
        <w:t>2</w:t>
      </w:r>
      <w:r>
        <w:rPr>
          <w:lang w:val="ru-RU"/>
        </w:rPr>
        <w:t>500х</w:t>
      </w:r>
      <w:r w:rsidR="008343D2">
        <w:rPr>
          <w:lang w:val="ru-RU"/>
        </w:rPr>
        <w:t>1</w:t>
      </w:r>
      <w:r>
        <w:rPr>
          <w:lang w:val="ru-RU"/>
        </w:rPr>
        <w:t>500</w:t>
      </w:r>
      <w:r w:rsidR="00391B19">
        <w:rPr>
          <w:lang w:val="ru-RU"/>
        </w:rPr>
        <w:t> </w:t>
      </w:r>
      <w:r>
        <w:rPr>
          <w:lang w:val="ru-RU"/>
        </w:rPr>
        <w:t xml:space="preserve">мм с бортиком по периметру, высотой </w:t>
      </w:r>
      <w:r w:rsidR="00D969A0">
        <w:rPr>
          <w:lang w:val="ru-RU"/>
        </w:rPr>
        <w:t xml:space="preserve">от </w:t>
      </w:r>
      <w:r w:rsidR="008343D2">
        <w:rPr>
          <w:lang w:val="ru-RU"/>
        </w:rPr>
        <w:t>50 мм.</w:t>
      </w:r>
    </w:p>
    <w:p w:rsidR="008343D2" w:rsidRDefault="008343D2">
      <w:pPr>
        <w:rPr>
          <w:lang w:val="ru-RU"/>
        </w:rPr>
      </w:pPr>
      <w:r>
        <w:rPr>
          <w:lang w:val="ru-RU"/>
        </w:rPr>
        <w:t xml:space="preserve">В Приложении к Конкурсному заданию представлен макет поля размером </w:t>
      </w:r>
      <w:r w:rsidRPr="008343D2">
        <w:rPr>
          <w:lang w:val="ru-RU"/>
        </w:rPr>
        <w:t>2464х1245</w:t>
      </w:r>
      <w:r>
        <w:rPr>
          <w:lang w:val="ru-RU"/>
        </w:rPr>
        <w:t> мм</w:t>
      </w:r>
      <w:r w:rsidR="003A6DAD">
        <w:rPr>
          <w:lang w:val="ru-RU"/>
        </w:rPr>
        <w:t xml:space="preserve"> (соответствует размеру п</w:t>
      </w:r>
      <w:r w:rsidR="003A6DAD" w:rsidRPr="003A6DAD">
        <w:rPr>
          <w:lang w:val="ru-RU"/>
        </w:rPr>
        <w:t>ол</w:t>
      </w:r>
      <w:r w:rsidR="003A6DAD">
        <w:rPr>
          <w:lang w:val="ru-RU"/>
        </w:rPr>
        <w:t>я</w:t>
      </w:r>
      <w:r w:rsidR="003A6DAD" w:rsidRPr="003A6DAD">
        <w:rPr>
          <w:lang w:val="ru-RU"/>
        </w:rPr>
        <w:t xml:space="preserve"> для проведения соревнований VEX IQ Challenge</w:t>
      </w:r>
      <w:r w:rsidR="003A6DAD">
        <w:rPr>
          <w:lang w:val="ru-RU"/>
        </w:rPr>
        <w:t>)</w:t>
      </w:r>
      <w:r>
        <w:rPr>
          <w:lang w:val="ru-RU"/>
        </w:rPr>
        <w:t>.</w:t>
      </w:r>
    </w:p>
    <w:p w:rsidR="0001067D" w:rsidRDefault="0001067D">
      <w:pPr>
        <w:rPr>
          <w:lang w:val="ru-RU"/>
        </w:rPr>
      </w:pPr>
      <w:r>
        <w:rPr>
          <w:lang w:val="ru-RU"/>
        </w:rPr>
        <w:t>На поле имеются следующие зоны:</w:t>
      </w:r>
    </w:p>
    <w:p w:rsidR="0001067D" w:rsidRDefault="0001067D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>Стартовая зона</w:t>
      </w:r>
      <w:r w:rsidR="001865D2">
        <w:rPr>
          <w:lang w:val="ru-RU"/>
        </w:rPr>
        <w:t xml:space="preserve"> </w:t>
      </w:r>
      <w:r w:rsidR="009C678E">
        <w:rPr>
          <w:lang w:val="ru-RU"/>
        </w:rPr>
        <w:t>«</w:t>
      </w:r>
      <w:r w:rsidR="001865D2">
        <w:rPr>
          <w:lang w:val="en-US"/>
        </w:rPr>
        <w:t>BASE</w:t>
      </w:r>
      <w:r w:rsidR="009C678E">
        <w:rPr>
          <w:lang w:val="ru-RU"/>
        </w:rPr>
        <w:t>»</w:t>
      </w:r>
      <w:r>
        <w:rPr>
          <w:lang w:val="ru-RU"/>
        </w:rPr>
        <w:t>, в которой робот находится в начале выполнения задания</w:t>
      </w:r>
      <w:r w:rsidR="00EB44DE" w:rsidRPr="00EB44DE">
        <w:rPr>
          <w:lang w:val="ru-RU"/>
        </w:rPr>
        <w:t xml:space="preserve"> </w:t>
      </w:r>
      <w:r w:rsidR="00DA5ED0">
        <w:rPr>
          <w:lang w:val="ru-RU"/>
        </w:rPr>
        <w:t xml:space="preserve">– </w:t>
      </w:r>
      <w:r w:rsidR="00EB44DE" w:rsidRPr="00EB44DE">
        <w:rPr>
          <w:b/>
          <w:lang w:val="ru-RU"/>
        </w:rPr>
        <w:t>размер</w:t>
      </w:r>
      <w:r w:rsidR="00DA5ED0">
        <w:rPr>
          <w:b/>
          <w:lang w:val="ru-RU"/>
        </w:rPr>
        <w:t xml:space="preserve"> </w:t>
      </w:r>
      <w:r w:rsidR="00EB44DE" w:rsidRPr="00EB44DE">
        <w:rPr>
          <w:b/>
          <w:lang w:val="ru-RU"/>
        </w:rPr>
        <w:t>зоны</w:t>
      </w:r>
      <w:r w:rsidR="00DA5ED0">
        <w:rPr>
          <w:b/>
          <w:lang w:val="ru-RU"/>
        </w:rPr>
        <w:t xml:space="preserve"> </w:t>
      </w:r>
      <w:r w:rsidR="00EB44DE" w:rsidRPr="00EB44DE">
        <w:rPr>
          <w:b/>
          <w:lang w:val="ru-RU"/>
        </w:rPr>
        <w:t>3</w:t>
      </w:r>
      <w:r w:rsidR="00DA5ED0">
        <w:rPr>
          <w:b/>
          <w:lang w:val="ru-RU"/>
        </w:rPr>
        <w:t>0</w:t>
      </w:r>
      <w:r w:rsidR="00EB44DE" w:rsidRPr="00EB44DE">
        <w:rPr>
          <w:b/>
          <w:lang w:val="ru-RU"/>
        </w:rPr>
        <w:t>0х3</w:t>
      </w:r>
      <w:r w:rsidR="00DA5ED0">
        <w:rPr>
          <w:b/>
          <w:lang w:val="ru-RU"/>
        </w:rPr>
        <w:t>0</w:t>
      </w:r>
      <w:r w:rsidR="00EB44DE" w:rsidRPr="00EB44DE">
        <w:rPr>
          <w:b/>
          <w:lang w:val="ru-RU"/>
        </w:rPr>
        <w:t>0</w:t>
      </w:r>
      <w:r w:rsidR="00DA5ED0">
        <w:rPr>
          <w:b/>
          <w:lang w:val="ru-RU"/>
        </w:rPr>
        <w:t> </w:t>
      </w:r>
      <w:r w:rsidR="00EB44DE" w:rsidRPr="00EB44DE">
        <w:rPr>
          <w:b/>
          <w:lang w:val="ru-RU"/>
        </w:rPr>
        <w:t>мм</w:t>
      </w:r>
      <w:r w:rsidR="00D969A0">
        <w:rPr>
          <w:lang w:val="ru-RU"/>
        </w:rPr>
        <w:t>.</w:t>
      </w:r>
    </w:p>
    <w:p w:rsidR="00D46A8D" w:rsidRPr="007C3A15" w:rsidRDefault="00D46A8D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>«</w:t>
      </w:r>
      <w:r w:rsidR="00ED1A45">
        <w:rPr>
          <w:lang w:val="ru-RU"/>
        </w:rPr>
        <w:t>Игровая</w:t>
      </w:r>
      <w:r w:rsidR="001C59A8">
        <w:rPr>
          <w:lang w:val="ru-RU"/>
        </w:rPr>
        <w:t xml:space="preserve"> зона</w:t>
      </w:r>
      <w:r>
        <w:rPr>
          <w:lang w:val="ru-RU"/>
        </w:rPr>
        <w:t xml:space="preserve">» – </w:t>
      </w:r>
      <w:r w:rsidRPr="00EB44DE">
        <w:rPr>
          <w:b/>
          <w:lang w:val="ru-RU"/>
        </w:rPr>
        <w:t>размер</w:t>
      </w:r>
      <w:r>
        <w:rPr>
          <w:b/>
          <w:lang w:val="ru-RU"/>
        </w:rPr>
        <w:t xml:space="preserve"> </w:t>
      </w:r>
      <w:r w:rsidRPr="00EB44DE">
        <w:rPr>
          <w:b/>
          <w:lang w:val="ru-RU"/>
        </w:rPr>
        <w:t>зоны</w:t>
      </w:r>
      <w:r w:rsidR="00ED1A45">
        <w:rPr>
          <w:b/>
          <w:lang w:val="ru-RU"/>
        </w:rPr>
        <w:t xml:space="preserve"> –</w:t>
      </w:r>
      <w:r>
        <w:rPr>
          <w:b/>
          <w:lang w:val="ru-RU"/>
        </w:rPr>
        <w:t xml:space="preserve"> </w:t>
      </w:r>
      <w:r w:rsidR="00ED1A45">
        <w:rPr>
          <w:b/>
          <w:lang w:val="ru-RU"/>
        </w:rPr>
        <w:t>диаметр 850</w:t>
      </w:r>
      <w:r>
        <w:rPr>
          <w:b/>
          <w:lang w:val="ru-RU"/>
        </w:rPr>
        <w:t> </w:t>
      </w:r>
      <w:r w:rsidRPr="00EB44DE">
        <w:rPr>
          <w:b/>
          <w:lang w:val="ru-RU"/>
        </w:rPr>
        <w:t>мм</w:t>
      </w:r>
      <w:r>
        <w:rPr>
          <w:lang w:val="ru-RU"/>
        </w:rPr>
        <w:t xml:space="preserve">. </w:t>
      </w:r>
    </w:p>
    <w:p w:rsidR="007C3A15" w:rsidRDefault="007C3A15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 xml:space="preserve">Метка </w:t>
      </w:r>
      <w:r w:rsidR="00124905">
        <w:rPr>
          <w:lang w:val="ru-RU"/>
        </w:rPr>
        <w:t xml:space="preserve">для </w:t>
      </w:r>
      <w:r>
        <w:rPr>
          <w:lang w:val="ru-RU"/>
        </w:rPr>
        <w:t>размещения «</w:t>
      </w:r>
      <w:r w:rsidR="00ED1A45">
        <w:rPr>
          <w:lang w:val="ru-RU"/>
        </w:rPr>
        <w:t>колец</w:t>
      </w:r>
      <w:r>
        <w:rPr>
          <w:lang w:val="ru-RU"/>
        </w:rPr>
        <w:t>» в «</w:t>
      </w:r>
      <w:r w:rsidR="00ED1A45">
        <w:rPr>
          <w:lang w:val="ru-RU"/>
        </w:rPr>
        <w:t>Игровой</w:t>
      </w:r>
      <w:r>
        <w:rPr>
          <w:lang w:val="ru-RU"/>
        </w:rPr>
        <w:t xml:space="preserve"> зоне» – </w:t>
      </w:r>
      <w:r w:rsidR="00ED1A45">
        <w:rPr>
          <w:b/>
          <w:lang w:val="ru-RU"/>
        </w:rPr>
        <w:t>диаметр</w:t>
      </w:r>
      <w:r w:rsidRPr="007C3A15">
        <w:rPr>
          <w:b/>
          <w:lang w:val="ru-RU"/>
        </w:rPr>
        <w:t xml:space="preserve"> </w:t>
      </w:r>
      <w:r w:rsidR="00ED1A45">
        <w:rPr>
          <w:b/>
          <w:lang w:val="ru-RU"/>
        </w:rPr>
        <w:t>100</w:t>
      </w:r>
      <w:r w:rsidRPr="007C3A15">
        <w:rPr>
          <w:b/>
          <w:lang w:val="ru-RU"/>
        </w:rPr>
        <w:t> мм</w:t>
      </w:r>
      <w:r w:rsidR="00ED1A45" w:rsidRPr="00ED1A45">
        <w:rPr>
          <w:lang w:val="ru-RU"/>
        </w:rPr>
        <w:t>.</w:t>
      </w:r>
    </w:p>
    <w:p w:rsidR="0001067D" w:rsidRDefault="00ED1A45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 xml:space="preserve">Цветовая метка </w:t>
      </w:r>
      <w:r w:rsidR="00DA5ED0">
        <w:rPr>
          <w:lang w:val="ru-RU"/>
        </w:rPr>
        <w:t xml:space="preserve">– </w:t>
      </w:r>
      <w:r w:rsidR="00E26421" w:rsidRPr="00EB44DE">
        <w:rPr>
          <w:b/>
          <w:lang w:val="ru-RU"/>
        </w:rPr>
        <w:t>размер</w:t>
      </w:r>
      <w:r w:rsidR="001865D2">
        <w:rPr>
          <w:b/>
          <w:lang w:val="ru-RU"/>
        </w:rPr>
        <w:t xml:space="preserve"> </w:t>
      </w:r>
      <w:r w:rsidR="00124905">
        <w:rPr>
          <w:b/>
          <w:lang w:val="ru-RU"/>
        </w:rPr>
        <w:t>40</w:t>
      </w:r>
      <w:r w:rsidR="00E26421" w:rsidRPr="00EB44DE">
        <w:rPr>
          <w:b/>
          <w:lang w:val="ru-RU"/>
        </w:rPr>
        <w:t>х</w:t>
      </w:r>
      <w:r w:rsidR="00124905">
        <w:rPr>
          <w:b/>
          <w:lang w:val="ru-RU"/>
        </w:rPr>
        <w:t>4</w:t>
      </w:r>
      <w:r w:rsidR="00E26421" w:rsidRPr="00EB44DE">
        <w:rPr>
          <w:b/>
          <w:lang w:val="ru-RU"/>
        </w:rPr>
        <w:t>0</w:t>
      </w:r>
      <w:r w:rsidR="00DA5ED0">
        <w:rPr>
          <w:b/>
          <w:lang w:val="ru-RU"/>
        </w:rPr>
        <w:t> </w:t>
      </w:r>
      <w:r w:rsidR="00E26421" w:rsidRPr="00EB44DE">
        <w:rPr>
          <w:b/>
          <w:lang w:val="ru-RU"/>
        </w:rPr>
        <w:t>мм</w:t>
      </w:r>
      <w:r w:rsidR="00D969A0">
        <w:rPr>
          <w:lang w:val="ru-RU"/>
        </w:rPr>
        <w:t>.</w:t>
      </w:r>
    </w:p>
    <w:p w:rsidR="00124905" w:rsidRDefault="00124905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 xml:space="preserve">«Зона хранения» – </w:t>
      </w:r>
      <w:r w:rsidR="009E75F5" w:rsidRPr="009E75F5">
        <w:rPr>
          <w:b/>
          <w:lang w:val="ru-RU"/>
        </w:rPr>
        <w:t>ограничена линией красного цвета</w:t>
      </w:r>
      <w:r w:rsidR="009E75F5">
        <w:rPr>
          <w:lang w:val="ru-RU"/>
        </w:rPr>
        <w:t>.</w:t>
      </w:r>
    </w:p>
    <w:p w:rsidR="00124905" w:rsidRDefault="00124905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 xml:space="preserve">Метка для размещения «Пирамидки» в «Зоне хранения» – </w:t>
      </w:r>
      <w:r>
        <w:rPr>
          <w:b/>
          <w:lang w:val="ru-RU"/>
        </w:rPr>
        <w:t>диаметр</w:t>
      </w:r>
      <w:r w:rsidRPr="007C3A15">
        <w:rPr>
          <w:b/>
          <w:lang w:val="ru-RU"/>
        </w:rPr>
        <w:t xml:space="preserve"> </w:t>
      </w:r>
      <w:r>
        <w:rPr>
          <w:b/>
          <w:lang w:val="ru-RU"/>
        </w:rPr>
        <w:t>100</w:t>
      </w:r>
      <w:r w:rsidRPr="007C3A15">
        <w:rPr>
          <w:b/>
          <w:lang w:val="ru-RU"/>
        </w:rPr>
        <w:t> мм</w:t>
      </w:r>
      <w:r w:rsidRPr="00ED1A45">
        <w:rPr>
          <w:lang w:val="ru-RU"/>
        </w:rPr>
        <w:t>.</w:t>
      </w:r>
    </w:p>
    <w:p w:rsidR="0001067D" w:rsidRDefault="009E75F5">
      <w:pPr>
        <w:pStyle w:val="15"/>
        <w:rPr>
          <w:lang w:val="ru-RU"/>
        </w:rPr>
      </w:pPr>
      <w:r>
        <w:rPr>
          <w:lang w:val="ru-RU"/>
        </w:rPr>
        <w:lastRenderedPageBreak/>
        <w:t>Метки</w:t>
      </w:r>
      <w:r w:rsidR="0001067D">
        <w:rPr>
          <w:lang w:val="ru-RU"/>
        </w:rPr>
        <w:t xml:space="preserve"> на поле выделены линиями темного цвета</w:t>
      </w:r>
      <w:r w:rsidR="00DE7E1F">
        <w:rPr>
          <w:lang w:val="ru-RU"/>
        </w:rPr>
        <w:t xml:space="preserve"> (</w:t>
      </w:r>
      <w:r w:rsidR="00DE7E1F" w:rsidRPr="000646ED">
        <w:rPr>
          <w:b/>
          <w:lang w:val="ru-RU"/>
        </w:rPr>
        <w:t xml:space="preserve">ширина линии </w:t>
      </w:r>
      <w:r>
        <w:rPr>
          <w:b/>
          <w:lang w:val="ru-RU"/>
        </w:rPr>
        <w:t>1</w:t>
      </w:r>
      <w:r w:rsidR="00DE7E1F" w:rsidRPr="000646ED">
        <w:rPr>
          <w:b/>
          <w:lang w:val="ru-RU"/>
        </w:rPr>
        <w:noBreakHyphen/>
      </w:r>
      <w:r>
        <w:rPr>
          <w:b/>
          <w:lang w:val="ru-RU"/>
        </w:rPr>
        <w:t>2</w:t>
      </w:r>
      <w:r w:rsidR="00DE7E1F" w:rsidRPr="000646ED">
        <w:rPr>
          <w:b/>
          <w:lang w:val="ru-RU"/>
        </w:rPr>
        <w:t> мм</w:t>
      </w:r>
      <w:r w:rsidR="00DE7E1F">
        <w:rPr>
          <w:lang w:val="ru-RU"/>
        </w:rPr>
        <w:t>)</w:t>
      </w:r>
      <w:r w:rsidR="0001067D">
        <w:rPr>
          <w:lang w:val="ru-RU"/>
        </w:rPr>
        <w:t xml:space="preserve">, </w:t>
      </w:r>
      <w:r>
        <w:rPr>
          <w:lang w:val="ru-RU"/>
        </w:rPr>
        <w:t>для движения робота могут использоваться вспомогательные линии</w:t>
      </w:r>
      <w:r w:rsidR="00A35884">
        <w:rPr>
          <w:lang w:val="ru-RU"/>
        </w:rPr>
        <w:t xml:space="preserve"> </w:t>
      </w:r>
      <w:r w:rsidR="000646ED">
        <w:rPr>
          <w:lang w:val="ru-RU"/>
        </w:rPr>
        <w:t>(</w:t>
      </w:r>
      <w:r w:rsidR="000646ED" w:rsidRPr="000646ED">
        <w:rPr>
          <w:b/>
          <w:lang w:val="ru-RU"/>
        </w:rPr>
        <w:t>ширина линии 18</w:t>
      </w:r>
      <w:r w:rsidR="000646ED" w:rsidRPr="000646ED">
        <w:rPr>
          <w:b/>
          <w:lang w:val="ru-RU"/>
        </w:rPr>
        <w:noBreakHyphen/>
        <w:t>20 мм</w:t>
      </w:r>
      <w:r w:rsidR="000646ED">
        <w:rPr>
          <w:lang w:val="ru-RU"/>
        </w:rPr>
        <w:t>)</w:t>
      </w:r>
      <w:r w:rsidR="0001067D">
        <w:rPr>
          <w:lang w:val="ru-RU"/>
        </w:rPr>
        <w:t>.</w:t>
      </w:r>
    </w:p>
    <w:p w:rsidR="0001067D" w:rsidRDefault="0001067D">
      <w:pPr>
        <w:pStyle w:val="15"/>
        <w:rPr>
          <w:lang w:val="ru-RU"/>
        </w:rPr>
      </w:pPr>
      <w:r>
        <w:rPr>
          <w:lang w:val="ru-RU"/>
        </w:rPr>
        <w:t xml:space="preserve">Примечания: размеры и расположение зон </w:t>
      </w:r>
      <w:r w:rsidR="00E26421">
        <w:rPr>
          <w:lang w:val="ru-RU"/>
        </w:rPr>
        <w:t>могут быть изменены</w:t>
      </w:r>
      <w:r>
        <w:rPr>
          <w:lang w:val="ru-RU"/>
        </w:rPr>
        <w:t xml:space="preserve"> до начала соревнований.</w:t>
      </w:r>
    </w:p>
    <w:p w:rsidR="0001067D" w:rsidRDefault="0001067D">
      <w:pPr>
        <w:pStyle w:val="15"/>
        <w:rPr>
          <w:lang w:val="ru-RU"/>
        </w:rPr>
      </w:pPr>
      <w:r>
        <w:rPr>
          <w:lang w:val="ru-RU"/>
        </w:rPr>
        <w:t>Р</w:t>
      </w:r>
      <w:r w:rsidR="00E26421">
        <w:rPr>
          <w:lang w:val="ru-RU"/>
        </w:rPr>
        <w:t>азмеры и р</w:t>
      </w:r>
      <w:r>
        <w:rPr>
          <w:lang w:val="ru-RU"/>
        </w:rPr>
        <w:t>асположение зон, как и стартовая позиция и ориентация робота, неизменны в течение всего дня испытаний</w:t>
      </w:r>
      <w:r w:rsidR="00E26421">
        <w:rPr>
          <w:lang w:val="ru-RU"/>
        </w:rPr>
        <w:t>.</w:t>
      </w:r>
    </w:p>
    <w:p w:rsidR="0001067D" w:rsidRDefault="009E75F5">
      <w:pPr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116320" cy="30956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4+ re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Look w:val="0000"/>
      </w:tblPr>
      <w:tblGrid>
        <w:gridCol w:w="2016"/>
        <w:gridCol w:w="7365"/>
      </w:tblGrid>
      <w:tr w:rsidR="0001067D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01067D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BASE</w: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01067D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Стартовая позиция робота</w:t>
            </w:r>
          </w:p>
        </w:tc>
      </w:tr>
      <w:tr w:rsidR="00D46A8D" w:rsidRPr="009E75F5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6A8D" w:rsidRPr="00AC25BD" w:rsidRDefault="00381E15" w:rsidP="007C3A15">
            <w:pPr>
              <w:pStyle w:val="11"/>
              <w:rPr>
                <w:rFonts w:ascii="Arial" w:hAnsi="Arial" w:cs="Arial"/>
                <w:lang w:val="en-US"/>
              </w:rPr>
            </w:pPr>
            <w:r w:rsidRPr="00381E15">
              <w:pict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utoShape 97" o:spid="_x0000_s1051" type="#_x0000_t123" style="width:22.7pt;height:22.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">
                  <w10:wrap type="none"/>
                  <w10:anchorlock/>
                </v:shape>
              </w:pict>
            </w:r>
            <w:r w:rsidR="009E75F5">
              <w:t xml:space="preserve"> </w: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6A8D" w:rsidRPr="00AC25BD" w:rsidRDefault="009E75F5" w:rsidP="009E75F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Метка размещения «колец»</w:t>
            </w:r>
          </w:p>
        </w:tc>
      </w:tr>
      <w:tr w:rsidR="009E75F5" w:rsidRPr="009E75F5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5F5" w:rsidRDefault="00381E15" w:rsidP="007C3A15">
            <w:pPr>
              <w:pStyle w:val="11"/>
            </w:pPr>
            <w:r>
              <w:pict>
                <v:shapetype id="_x0000_t124" coordsize="21600,21600" o:spt="124" path="m10800,qx,10800,10800,21600,21600,10800,10800,xem,10800nfl21600,10800em10800,nfl10800,21600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utoShape 96" o:spid="_x0000_s1050" type="#_x0000_t124" style="width:22.7pt;height:22.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">
                  <w10:wrap type="none"/>
                  <w10:anchorlock/>
                </v:shape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5F5" w:rsidRDefault="009E75F5" w:rsidP="009E75F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Метка размещения «Пирамидки»</w:t>
            </w:r>
          </w:p>
        </w:tc>
      </w:tr>
      <w:tr w:rsidR="0001067D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381E15" w:rsidP="007C3A1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pict>
                <v:line id="Line 5" o:spid="_x0000_s1049" style="visibility:visible;mso-position-horizontal-relative:char;mso-position-vertical-relative:line" from="0,0" to="8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" strokeweight="4.5pt">
                  <v:fill o:detectmouseclick="t"/>
                  <v:stroke joinstyle="miter"/>
                  <w10:wrap type="none"/>
                  <w10:anchorlock/>
                </v:line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0D7DD1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Вспомогательные направляющие линии</w:t>
            </w:r>
          </w:p>
        </w:tc>
      </w:tr>
      <w:tr w:rsidR="007250E2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0E2" w:rsidRPr="00AC25BD" w:rsidRDefault="00381E15" w:rsidP="007C3A1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pict>
                <v:line id="Line 9" o:spid="_x0000_s1048" style="visibility:visible;mso-position-horizontal-relative:char;mso-position-vertical-relative:line" from="0,0" to="8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" strokecolor="red" strokeweight="4.5pt">
                  <v:fill o:detectmouseclick="t"/>
                  <v:stroke joinstyle="miter"/>
                  <w10:wrap type="none"/>
                  <w10:anchorlock/>
                </v:line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0E2" w:rsidRPr="00AC25BD" w:rsidRDefault="007250E2" w:rsidP="009E75F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Линия-</w:t>
            </w:r>
            <w:r w:rsidR="00DB6277">
              <w:rPr>
                <w:rFonts w:ascii="Arial" w:hAnsi="Arial" w:cs="Arial"/>
              </w:rPr>
              <w:t>«</w:t>
            </w:r>
            <w:r w:rsidR="009E75F5">
              <w:rPr>
                <w:rFonts w:ascii="Arial" w:hAnsi="Arial" w:cs="Arial"/>
              </w:rPr>
              <w:t>граница</w:t>
            </w:r>
            <w:r w:rsidR="00DB6277">
              <w:rPr>
                <w:rFonts w:ascii="Arial" w:hAnsi="Arial" w:cs="Arial"/>
              </w:rPr>
              <w:t>» «</w:t>
            </w:r>
            <w:r w:rsidR="009E75F5">
              <w:rPr>
                <w:rFonts w:ascii="Arial" w:hAnsi="Arial" w:cs="Arial"/>
              </w:rPr>
              <w:t>Зоны хранения</w:t>
            </w:r>
            <w:r w:rsidR="00DB6277">
              <w:rPr>
                <w:rFonts w:ascii="Arial" w:hAnsi="Arial" w:cs="Arial"/>
              </w:rPr>
              <w:t>»</w:t>
            </w:r>
          </w:p>
        </w:tc>
      </w:tr>
      <w:tr w:rsidR="00FD3412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412" w:rsidRPr="00AC25BD" w:rsidRDefault="00381E15" w:rsidP="007C3A1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pict>
                <v:rect id="Rectangle 93" o:spid="_x0000_s1047" style="width:10.5pt;height:10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">
                  <w10:wrap type="none"/>
                  <w10:anchorlock/>
                </v:rect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412" w:rsidRPr="00AC25BD" w:rsidRDefault="005874B8" w:rsidP="005874B8">
            <w:pPr>
              <w:pStyle w:val="11"/>
              <w:rPr>
                <w:rFonts w:ascii="Arial" w:hAnsi="Arial" w:cs="Arial"/>
              </w:rPr>
            </w:pPr>
            <w:r w:rsidRPr="005874B8">
              <w:rPr>
                <w:rFonts w:ascii="Arial" w:hAnsi="Arial" w:cs="Arial"/>
              </w:rPr>
              <w:t>Цветовая метка</w:t>
            </w:r>
          </w:p>
        </w:tc>
      </w:tr>
    </w:tbl>
    <w:p w:rsidR="00A41497" w:rsidRDefault="00A41497" w:rsidP="002D65DF">
      <w:pPr>
        <w:spacing w:after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4708525</wp:posOffset>
            </wp:positionH>
            <wp:positionV relativeFrom="paragraph">
              <wp:posOffset>86995</wp:posOffset>
            </wp:positionV>
            <wp:extent cx="1405255" cy="145415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ild-clip-a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05255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 xml:space="preserve">Соревновательные игровые элементы представляют собой кольца и стержень-основание детской </w:t>
      </w:r>
      <w:r w:rsidR="0024571D">
        <w:rPr>
          <w:lang w:val="ru-RU"/>
        </w:rPr>
        <w:t>Пирамидки</w:t>
      </w:r>
      <w:r>
        <w:rPr>
          <w:lang w:val="ru-RU"/>
        </w:rPr>
        <w:t xml:space="preserve">. </w:t>
      </w:r>
      <w:r w:rsidR="00F62F04">
        <w:rPr>
          <w:lang w:val="ru-RU"/>
        </w:rPr>
        <w:t xml:space="preserve">Стержень должен быть закреплен на поле. </w:t>
      </w:r>
      <w:r>
        <w:rPr>
          <w:lang w:val="ru-RU"/>
        </w:rPr>
        <w:t>Материал – пластмасса, цвет</w:t>
      </w:r>
      <w:r w:rsidR="00F62F04">
        <w:rPr>
          <w:lang w:val="ru-RU"/>
        </w:rPr>
        <w:t xml:space="preserve"> колец</w:t>
      </w:r>
      <w:r>
        <w:rPr>
          <w:lang w:val="ru-RU"/>
        </w:rPr>
        <w:t xml:space="preserve"> – не имеет значение. Рекомендованный размер: </w:t>
      </w:r>
      <w:r w:rsidR="0020463C">
        <w:rPr>
          <w:lang w:val="ru-RU"/>
        </w:rPr>
        <w:t>высота стержня – 170</w:t>
      </w:r>
      <w:r w:rsidR="0020463C">
        <w:rPr>
          <w:rFonts w:cs="Arial"/>
          <w:lang w:val="ru-RU"/>
        </w:rPr>
        <w:t>±</w:t>
      </w:r>
      <w:r w:rsidR="0020463C">
        <w:rPr>
          <w:lang w:val="ru-RU"/>
        </w:rPr>
        <w:t>10 мм, диаметр нижнего кольца – 100</w:t>
      </w:r>
      <w:r w:rsidR="0020463C">
        <w:rPr>
          <w:rFonts w:cs="Arial"/>
          <w:lang w:val="ru-RU"/>
        </w:rPr>
        <w:t>±</w:t>
      </w:r>
      <w:r w:rsidR="0020463C">
        <w:rPr>
          <w:lang w:val="ru-RU"/>
        </w:rPr>
        <w:t>10 мм, кольцо следующего уровня должн</w:t>
      </w:r>
      <w:r w:rsidR="00F62F04">
        <w:rPr>
          <w:lang w:val="ru-RU"/>
        </w:rPr>
        <w:t>о</w:t>
      </w:r>
      <w:r w:rsidR="0020463C">
        <w:rPr>
          <w:lang w:val="ru-RU"/>
        </w:rPr>
        <w:t xml:space="preserve"> отличатся от размера нижнего не менее чем на 7 мм.</w:t>
      </w:r>
      <w:r w:rsidR="00F62F04">
        <w:rPr>
          <w:lang w:val="ru-RU"/>
        </w:rPr>
        <w:t xml:space="preserve"> Точный размер колец можно будет определить в день соревнований. (</w:t>
      </w:r>
      <w:r w:rsidR="00F62F04" w:rsidRPr="00DD7CBD">
        <w:rPr>
          <w:b/>
          <w:lang w:val="ru-RU"/>
        </w:rPr>
        <w:t>см.</w:t>
      </w:r>
      <w:r w:rsidR="00F62F04">
        <w:rPr>
          <w:b/>
          <w:lang w:val="ru-RU"/>
        </w:rPr>
        <w:t> </w:t>
      </w:r>
      <w:r w:rsidR="00F62F04" w:rsidRPr="00DD7CBD">
        <w:rPr>
          <w:b/>
          <w:lang w:val="ru-RU"/>
        </w:rPr>
        <w:t>Приложение</w:t>
      </w:r>
      <w:r w:rsidR="00F62F04">
        <w:rPr>
          <w:b/>
          <w:lang w:val="ru-RU"/>
        </w:rPr>
        <w:t> </w:t>
      </w:r>
      <w:r w:rsidR="00F62F04" w:rsidRPr="00DD7CBD">
        <w:rPr>
          <w:b/>
          <w:lang w:val="ru-RU"/>
        </w:rPr>
        <w:t>1</w:t>
      </w:r>
      <w:r w:rsidR="00F62F04">
        <w:rPr>
          <w:lang w:val="ru-RU"/>
        </w:rPr>
        <w:t>)</w:t>
      </w:r>
    </w:p>
    <w:p w:rsidR="00FD3412" w:rsidRDefault="00611C9B" w:rsidP="002D65DF">
      <w:pPr>
        <w:spacing w:after="120"/>
        <w:rPr>
          <w:lang w:val="ru-RU"/>
        </w:rPr>
      </w:pPr>
      <w:r>
        <w:rPr>
          <w:lang w:val="ru-RU"/>
        </w:rPr>
        <w:t>Н</w:t>
      </w:r>
      <w:r w:rsidR="00914ADA">
        <w:rPr>
          <w:lang w:val="ru-RU"/>
        </w:rPr>
        <w:t xml:space="preserve">а каждой </w:t>
      </w:r>
      <w:r w:rsidR="00F62F04">
        <w:rPr>
          <w:lang w:val="ru-RU"/>
        </w:rPr>
        <w:t xml:space="preserve">поле в «Игровой зоне» </w:t>
      </w:r>
      <w:r w:rsidR="00120FB2">
        <w:rPr>
          <w:lang w:val="ru-RU"/>
        </w:rPr>
        <w:t>размещается</w:t>
      </w:r>
      <w:r w:rsidR="00FD3412">
        <w:rPr>
          <w:lang w:val="ru-RU"/>
        </w:rPr>
        <w:t xml:space="preserve"> цветн</w:t>
      </w:r>
      <w:r w:rsidR="00120FB2">
        <w:rPr>
          <w:lang w:val="ru-RU"/>
        </w:rPr>
        <w:t>ая</w:t>
      </w:r>
      <w:r w:rsidR="00FD3412">
        <w:rPr>
          <w:lang w:val="ru-RU"/>
        </w:rPr>
        <w:t xml:space="preserve"> метк</w:t>
      </w:r>
      <w:r w:rsidR="00120FB2">
        <w:rPr>
          <w:lang w:val="ru-RU"/>
        </w:rPr>
        <w:t>а</w:t>
      </w:r>
      <w:r w:rsidR="00FD3412">
        <w:rPr>
          <w:lang w:val="ru-RU"/>
        </w:rPr>
        <w:t xml:space="preserve"> </w:t>
      </w:r>
      <w:r w:rsidR="00F62F04">
        <w:rPr>
          <w:lang w:val="ru-RU"/>
        </w:rPr>
        <w:t xml:space="preserve">– </w:t>
      </w:r>
      <w:r w:rsidR="00FD3412">
        <w:rPr>
          <w:b/>
          <w:lang w:val="ru-RU"/>
        </w:rPr>
        <w:t>размер 40х40 мм</w:t>
      </w:r>
      <w:r w:rsidR="00914ADA">
        <w:rPr>
          <w:lang w:val="ru-RU"/>
        </w:rPr>
        <w:t>.</w:t>
      </w:r>
      <w:r w:rsidR="00120FB2">
        <w:rPr>
          <w:lang w:val="ru-RU"/>
        </w:rPr>
        <w:t xml:space="preserve"> </w:t>
      </w:r>
      <w:r w:rsidR="00961805">
        <w:rPr>
          <w:lang w:val="ru-RU"/>
        </w:rPr>
        <w:t>Допускаются следующие цвета: желтый, красный, зеленый, синий.</w:t>
      </w:r>
    </w:p>
    <w:p w:rsidR="0001067D" w:rsidRPr="0095461E" w:rsidRDefault="0001067D" w:rsidP="00F12DA1">
      <w:pPr>
        <w:pStyle w:val="21"/>
        <w:rPr>
          <w:rFonts w:ascii="Times New Roman" w:hAnsi="Times New Roman"/>
        </w:rPr>
      </w:pPr>
      <w:bookmarkStart w:id="7" w:name="_TOC4444"/>
      <w:bookmarkStart w:id="8" w:name="_Toc431294559"/>
      <w:bookmarkEnd w:id="7"/>
      <w:r w:rsidRPr="0095461E">
        <w:lastRenderedPageBreak/>
        <w:t>задани</w:t>
      </w:r>
      <w:bookmarkEnd w:id="8"/>
      <w:r w:rsidR="002E7671" w:rsidRPr="0095461E">
        <w:t>Е</w:t>
      </w:r>
    </w:p>
    <w:p w:rsidR="0001067D" w:rsidRDefault="0001067D" w:rsidP="00F12DA1">
      <w:pPr>
        <w:keepNext/>
        <w:keepLines/>
        <w:rPr>
          <w:lang w:val="ru-RU"/>
        </w:rPr>
      </w:pPr>
      <w:r>
        <w:rPr>
          <w:lang w:val="ru-RU"/>
        </w:rPr>
        <w:t>Задани</w:t>
      </w:r>
      <w:r w:rsidR="007451BA">
        <w:rPr>
          <w:lang w:val="ru-RU"/>
        </w:rPr>
        <w:t>е</w:t>
      </w:r>
      <w:r>
        <w:rPr>
          <w:lang w:val="ru-RU"/>
        </w:rPr>
        <w:t xml:space="preserve"> С</w:t>
      </w:r>
      <w:r w:rsidR="00097FD1">
        <w:rPr>
          <w:lang w:val="ru-RU"/>
        </w:rPr>
        <w:t>1</w:t>
      </w:r>
      <w:r>
        <w:rPr>
          <w:lang w:val="ru-RU"/>
        </w:rPr>
        <w:t xml:space="preserve"> </w:t>
      </w:r>
      <w:r w:rsidR="00914ADA">
        <w:rPr>
          <w:lang w:val="ru-RU"/>
        </w:rPr>
        <w:t>–</w:t>
      </w:r>
      <w:r>
        <w:rPr>
          <w:lang w:val="ru-RU"/>
        </w:rPr>
        <w:t xml:space="preserve"> «</w:t>
      </w:r>
      <w:r w:rsidR="00EB69E4">
        <w:rPr>
          <w:b/>
          <w:lang w:val="ru-RU"/>
        </w:rPr>
        <w:t xml:space="preserve">Сборка </w:t>
      </w:r>
      <w:r w:rsidR="0024571D">
        <w:rPr>
          <w:b/>
          <w:lang w:val="ru-RU"/>
        </w:rPr>
        <w:t>Пирамидки</w:t>
      </w:r>
      <w:r>
        <w:rPr>
          <w:lang w:val="ru-RU"/>
        </w:rPr>
        <w:t>»</w:t>
      </w:r>
    </w:p>
    <w:p w:rsidR="0001067D" w:rsidRDefault="00563495" w:rsidP="00F12DA1">
      <w:pPr>
        <w:pStyle w:val="14"/>
        <w:keepNext/>
        <w:keepLines/>
        <w:ind w:left="284"/>
        <w:rPr>
          <w:lang w:val="ru-RU"/>
        </w:rPr>
      </w:pPr>
      <w:r>
        <w:rPr>
          <w:lang w:val="ru-RU"/>
        </w:rPr>
        <w:t xml:space="preserve">Робот </w:t>
      </w:r>
      <w:r w:rsidR="0001067D">
        <w:rPr>
          <w:lang w:val="ru-RU"/>
        </w:rPr>
        <w:t xml:space="preserve">прибывает в </w:t>
      </w:r>
      <w:r w:rsidR="00611C9B">
        <w:rPr>
          <w:lang w:val="ru-RU"/>
        </w:rPr>
        <w:t>«</w:t>
      </w:r>
      <w:r w:rsidR="00EB69E4">
        <w:rPr>
          <w:lang w:val="ru-RU"/>
        </w:rPr>
        <w:t>Игровую</w:t>
      </w:r>
      <w:r w:rsidR="00F15A46">
        <w:rPr>
          <w:lang w:val="ru-RU"/>
        </w:rPr>
        <w:t xml:space="preserve"> </w:t>
      </w:r>
      <w:r w:rsidR="0001067D">
        <w:rPr>
          <w:lang w:val="ru-RU"/>
        </w:rPr>
        <w:t>зону</w:t>
      </w:r>
      <w:r w:rsidR="00914ADA">
        <w:rPr>
          <w:lang w:val="ru-RU"/>
        </w:rPr>
        <w:t>»</w:t>
      </w:r>
      <w:r w:rsidR="0001067D">
        <w:rPr>
          <w:lang w:val="ru-RU"/>
        </w:rPr>
        <w:t xml:space="preserve">, </w:t>
      </w:r>
      <w:r w:rsidR="00F15A46">
        <w:rPr>
          <w:lang w:val="ru-RU"/>
        </w:rPr>
        <w:t>забирает перв</w:t>
      </w:r>
      <w:r w:rsidR="00EB69E4">
        <w:rPr>
          <w:lang w:val="ru-RU"/>
        </w:rPr>
        <w:t>ое</w:t>
      </w:r>
      <w:r w:rsidR="00F15A46">
        <w:rPr>
          <w:lang w:val="ru-RU"/>
        </w:rPr>
        <w:t xml:space="preserve"> </w:t>
      </w:r>
      <w:r w:rsidR="00EB69E4">
        <w:rPr>
          <w:lang w:val="ru-RU"/>
        </w:rPr>
        <w:t>кольцо</w:t>
      </w:r>
      <w:r w:rsidR="00285C87">
        <w:rPr>
          <w:lang w:val="ru-RU"/>
        </w:rPr>
        <w:t xml:space="preserve"> и</w:t>
      </w:r>
      <w:r w:rsidR="00611C9B">
        <w:rPr>
          <w:lang w:val="ru-RU"/>
        </w:rPr>
        <w:t xml:space="preserve"> </w:t>
      </w:r>
      <w:r w:rsidR="0001067D">
        <w:rPr>
          <w:lang w:val="ru-RU"/>
        </w:rPr>
        <w:t>доставляет е</w:t>
      </w:r>
      <w:r w:rsidR="00B603FA">
        <w:rPr>
          <w:lang w:val="ru-RU"/>
        </w:rPr>
        <w:t>го</w:t>
      </w:r>
      <w:r w:rsidR="0001067D">
        <w:rPr>
          <w:lang w:val="ru-RU"/>
        </w:rPr>
        <w:t xml:space="preserve"> в</w:t>
      </w:r>
      <w:r w:rsidR="00611C9B">
        <w:rPr>
          <w:lang w:val="ru-RU"/>
        </w:rPr>
        <w:t xml:space="preserve"> </w:t>
      </w:r>
      <w:r w:rsidR="00B603FA">
        <w:rPr>
          <w:lang w:val="ru-RU"/>
        </w:rPr>
        <w:t>«Зону хранения»</w:t>
      </w:r>
      <w:r w:rsidR="00285C87">
        <w:rPr>
          <w:lang w:val="ru-RU"/>
        </w:rPr>
        <w:t xml:space="preserve">, </w:t>
      </w:r>
      <w:r w:rsidR="00B603FA">
        <w:rPr>
          <w:lang w:val="ru-RU"/>
        </w:rPr>
        <w:t>поме</w:t>
      </w:r>
      <w:r w:rsidR="00285C87">
        <w:rPr>
          <w:lang w:val="ru-RU"/>
        </w:rPr>
        <w:t xml:space="preserve">щая </w:t>
      </w:r>
      <w:r w:rsidR="00B603FA">
        <w:rPr>
          <w:lang w:val="ru-RU"/>
        </w:rPr>
        <w:t>его</w:t>
      </w:r>
      <w:r w:rsidR="00285C87">
        <w:rPr>
          <w:lang w:val="ru-RU"/>
        </w:rPr>
        <w:t xml:space="preserve"> </w:t>
      </w:r>
      <w:r w:rsidR="00B603FA">
        <w:rPr>
          <w:lang w:val="ru-RU"/>
        </w:rPr>
        <w:t>на стержень</w:t>
      </w:r>
      <w:r w:rsidR="00744A93">
        <w:rPr>
          <w:lang w:val="ru-RU"/>
        </w:rPr>
        <w:t>.</w:t>
      </w:r>
      <w:r w:rsidR="00285C87">
        <w:rPr>
          <w:lang w:val="ru-RU"/>
        </w:rPr>
        <w:t xml:space="preserve"> </w:t>
      </w:r>
      <w:r w:rsidR="00744A93">
        <w:rPr>
          <w:lang w:val="ru-RU"/>
        </w:rPr>
        <w:t>Робот возвращается</w:t>
      </w:r>
      <w:r w:rsidR="0001067D">
        <w:rPr>
          <w:lang w:val="ru-RU"/>
        </w:rPr>
        <w:t xml:space="preserve">, чтобы </w:t>
      </w:r>
      <w:r w:rsidR="00285C87">
        <w:rPr>
          <w:lang w:val="ru-RU"/>
        </w:rPr>
        <w:t xml:space="preserve">забрать </w:t>
      </w:r>
      <w:r w:rsidR="0001067D">
        <w:rPr>
          <w:lang w:val="ru-RU"/>
        </w:rPr>
        <w:t>следующ</w:t>
      </w:r>
      <w:r w:rsidR="00B603FA">
        <w:rPr>
          <w:lang w:val="ru-RU"/>
        </w:rPr>
        <w:t>ее</w:t>
      </w:r>
      <w:r w:rsidR="0001067D">
        <w:rPr>
          <w:lang w:val="ru-RU"/>
        </w:rPr>
        <w:t xml:space="preserve"> </w:t>
      </w:r>
      <w:r w:rsidR="00B603FA">
        <w:rPr>
          <w:lang w:val="ru-RU"/>
        </w:rPr>
        <w:t>кольцо</w:t>
      </w:r>
      <w:r w:rsidR="0001067D">
        <w:rPr>
          <w:lang w:val="ru-RU"/>
        </w:rPr>
        <w:t xml:space="preserve">. </w:t>
      </w:r>
      <w:r w:rsidR="006D4D6B">
        <w:rPr>
          <w:lang w:val="ru-RU"/>
        </w:rPr>
        <w:t>Разрешается перемещать строго по одно</w:t>
      </w:r>
      <w:r w:rsidR="00B603FA">
        <w:rPr>
          <w:lang w:val="ru-RU"/>
        </w:rPr>
        <w:t>му кольцу</w:t>
      </w:r>
      <w:r w:rsidR="006D4D6B">
        <w:rPr>
          <w:lang w:val="ru-RU"/>
        </w:rPr>
        <w:t>.</w:t>
      </w:r>
      <w:r w:rsidR="00285C87">
        <w:rPr>
          <w:lang w:val="ru-RU"/>
        </w:rPr>
        <w:t xml:space="preserve"> При перемещении </w:t>
      </w:r>
      <w:r w:rsidR="00EC1A63">
        <w:rPr>
          <w:lang w:val="ru-RU"/>
        </w:rPr>
        <w:t>кольцо</w:t>
      </w:r>
      <w:r w:rsidR="00285C87">
        <w:rPr>
          <w:lang w:val="ru-RU"/>
        </w:rPr>
        <w:t xml:space="preserve"> не должн</w:t>
      </w:r>
      <w:r w:rsidR="00EC1A63">
        <w:rPr>
          <w:lang w:val="ru-RU"/>
        </w:rPr>
        <w:t>о</w:t>
      </w:r>
      <w:r w:rsidR="00285C87">
        <w:rPr>
          <w:lang w:val="ru-RU"/>
        </w:rPr>
        <w:t xml:space="preserve"> касаться поверхности поля.</w:t>
      </w:r>
      <w:r w:rsidR="006D4D6B">
        <w:rPr>
          <w:lang w:val="ru-RU"/>
        </w:rPr>
        <w:t xml:space="preserve"> </w:t>
      </w:r>
      <w:r w:rsidR="00D46A8D">
        <w:rPr>
          <w:lang w:val="ru-RU"/>
        </w:rPr>
        <w:t xml:space="preserve">По окончании выполнения задания по </w:t>
      </w:r>
      <w:r w:rsidR="00EC1A63">
        <w:rPr>
          <w:lang w:val="ru-RU"/>
        </w:rPr>
        <w:t>сборке Пирамидки</w:t>
      </w:r>
      <w:r w:rsidR="00D46A8D">
        <w:rPr>
          <w:lang w:val="ru-RU"/>
        </w:rPr>
        <w:t xml:space="preserve">, робот должен </w:t>
      </w:r>
      <w:r w:rsidR="00285C87">
        <w:rPr>
          <w:lang w:val="ru-RU"/>
        </w:rPr>
        <w:t>вернуться с зону «</w:t>
      </w:r>
      <w:r w:rsidR="00285C87">
        <w:rPr>
          <w:lang w:val="en-US"/>
        </w:rPr>
        <w:t>BASE</w:t>
      </w:r>
      <w:r w:rsidR="00285C87">
        <w:rPr>
          <w:lang w:val="ru-RU"/>
        </w:rPr>
        <w:t>».</w:t>
      </w:r>
      <w:r w:rsidR="006218D8">
        <w:rPr>
          <w:lang w:val="ru-RU"/>
        </w:rPr>
        <w:t xml:space="preserve"> </w:t>
      </w:r>
      <w:r w:rsidR="0001067D">
        <w:rPr>
          <w:lang w:val="ru-RU"/>
        </w:rPr>
        <w:t xml:space="preserve">Оценивается общее число </w:t>
      </w:r>
      <w:r w:rsidR="00074A93">
        <w:rPr>
          <w:lang w:val="ru-RU"/>
        </w:rPr>
        <w:t>размещенны</w:t>
      </w:r>
      <w:r w:rsidR="0001067D">
        <w:rPr>
          <w:lang w:val="ru-RU"/>
        </w:rPr>
        <w:t>х</w:t>
      </w:r>
      <w:r w:rsidR="006D4D6B">
        <w:rPr>
          <w:lang w:val="ru-RU"/>
        </w:rPr>
        <w:t xml:space="preserve"> </w:t>
      </w:r>
      <w:r w:rsidR="00EC1A63">
        <w:rPr>
          <w:lang w:val="ru-RU"/>
        </w:rPr>
        <w:t>на</w:t>
      </w:r>
      <w:r w:rsidR="006D4D6B">
        <w:rPr>
          <w:lang w:val="ru-RU"/>
        </w:rPr>
        <w:t xml:space="preserve"> </w:t>
      </w:r>
      <w:r w:rsidR="00EC1A63">
        <w:rPr>
          <w:lang w:val="ru-RU"/>
        </w:rPr>
        <w:t>стержень колец</w:t>
      </w:r>
      <w:r w:rsidR="006D4D6B">
        <w:rPr>
          <w:lang w:val="ru-RU"/>
        </w:rPr>
        <w:t xml:space="preserve"> </w:t>
      </w:r>
      <w:r w:rsidR="0001067D">
        <w:rPr>
          <w:lang w:val="ru-RU"/>
        </w:rPr>
        <w:t>за время выполнения задания.</w:t>
      </w:r>
      <w:r w:rsidR="00074A93">
        <w:rPr>
          <w:lang w:val="ru-RU"/>
        </w:rPr>
        <w:t xml:space="preserve"> В</w:t>
      </w:r>
      <w:r w:rsidR="009D4451">
        <w:rPr>
          <w:lang w:val="ru-RU"/>
        </w:rPr>
        <w:t xml:space="preserve"> </w:t>
      </w:r>
      <w:r w:rsidR="00074A93">
        <w:rPr>
          <w:lang w:val="ru-RU"/>
        </w:rPr>
        <w:t>данном задании количество</w:t>
      </w:r>
      <w:r w:rsidR="006D4D6B">
        <w:rPr>
          <w:lang w:val="ru-RU"/>
        </w:rPr>
        <w:t xml:space="preserve"> </w:t>
      </w:r>
      <w:r w:rsidR="00EC1A63">
        <w:rPr>
          <w:lang w:val="ru-RU"/>
        </w:rPr>
        <w:t>колец</w:t>
      </w:r>
      <w:r w:rsidR="00074A93">
        <w:rPr>
          <w:lang w:val="ru-RU"/>
        </w:rPr>
        <w:t xml:space="preserve"> – </w:t>
      </w:r>
      <w:r w:rsidR="00BD6E93">
        <w:rPr>
          <w:lang w:val="ru-RU"/>
        </w:rPr>
        <w:t>4</w:t>
      </w:r>
      <w:r w:rsidR="00074A93">
        <w:rPr>
          <w:lang w:val="ru-RU"/>
        </w:rPr>
        <w:t>. В</w:t>
      </w:r>
      <w:r w:rsidR="006D4D6B">
        <w:rPr>
          <w:lang w:val="ru-RU"/>
        </w:rPr>
        <w:t> </w:t>
      </w:r>
      <w:r w:rsidR="00074A93">
        <w:rPr>
          <w:lang w:val="ru-RU"/>
        </w:rPr>
        <w:t xml:space="preserve">начале дня экспертами определяется </w:t>
      </w:r>
      <w:r w:rsidR="009D4451">
        <w:rPr>
          <w:lang w:val="ru-RU"/>
        </w:rPr>
        <w:t>место расположения стержня в «Зоне хранения»</w:t>
      </w:r>
      <w:r w:rsidR="00074A93">
        <w:rPr>
          <w:lang w:val="ru-RU"/>
        </w:rPr>
        <w:t>.</w:t>
      </w:r>
      <w:r w:rsidR="00BD54EA">
        <w:rPr>
          <w:lang w:val="ru-RU"/>
        </w:rPr>
        <w:t xml:space="preserve"> Кольца размещаются по одному на метке в каждом секторе «Игровой зоны».</w:t>
      </w:r>
    </w:p>
    <w:p w:rsidR="0001067D" w:rsidRPr="000D7DD1" w:rsidRDefault="0001067D">
      <w:pPr>
        <w:rPr>
          <w:lang w:val="ru-RU"/>
        </w:rPr>
      </w:pPr>
      <w:r w:rsidRPr="000D7DD1">
        <w:rPr>
          <w:lang w:val="ru-RU"/>
        </w:rPr>
        <w:t xml:space="preserve">Примечание: </w:t>
      </w:r>
      <w:r w:rsidR="00A41BF6">
        <w:rPr>
          <w:lang w:val="ru-RU"/>
        </w:rPr>
        <w:t>кольцо</w:t>
      </w:r>
      <w:r w:rsidR="00C9148B">
        <w:rPr>
          <w:lang w:val="ru-RU"/>
        </w:rPr>
        <w:t xml:space="preserve"> считается </w:t>
      </w:r>
      <w:r w:rsidR="00A41BF6">
        <w:rPr>
          <w:lang w:val="ru-RU"/>
        </w:rPr>
        <w:t>правильно помещенным на стержень</w:t>
      </w:r>
      <w:r w:rsidRPr="000D7DD1">
        <w:rPr>
          <w:lang w:val="ru-RU"/>
        </w:rPr>
        <w:t xml:space="preserve">, </w:t>
      </w:r>
      <w:r w:rsidR="00C9148B">
        <w:rPr>
          <w:lang w:val="ru-RU"/>
        </w:rPr>
        <w:t xml:space="preserve">если </w:t>
      </w:r>
      <w:r w:rsidR="00A41BF6">
        <w:rPr>
          <w:lang w:val="ru-RU"/>
        </w:rPr>
        <w:t>соблюдается порядок размера кольца относительно кольца нижнего уровня.</w:t>
      </w:r>
      <w:r w:rsidR="00C9148B">
        <w:rPr>
          <w:lang w:val="ru-RU"/>
        </w:rPr>
        <w:t xml:space="preserve"> </w:t>
      </w:r>
      <w:r w:rsidR="00BD6E93">
        <w:rPr>
          <w:lang w:val="ru-RU"/>
        </w:rPr>
        <w:t>Например, е</w:t>
      </w:r>
      <w:r w:rsidR="00C9148B">
        <w:rPr>
          <w:lang w:val="ru-RU"/>
        </w:rPr>
        <w:t xml:space="preserve">сли </w:t>
      </w:r>
      <w:r w:rsidR="00BD6E93">
        <w:rPr>
          <w:lang w:val="ru-RU"/>
        </w:rPr>
        <w:t xml:space="preserve">на стержень помещены кольца </w:t>
      </w:r>
      <w:r w:rsidR="00C9148B">
        <w:rPr>
          <w:lang w:val="ru-RU"/>
        </w:rPr>
        <w:t>в</w:t>
      </w:r>
      <w:r w:rsidR="00BD6E93">
        <w:rPr>
          <w:lang w:val="ru-RU"/>
        </w:rPr>
        <w:t xml:space="preserve"> следующем порядке: 100 мм–70 мм–90 мм–80 мм</w:t>
      </w:r>
      <w:r w:rsidR="00C9148B">
        <w:rPr>
          <w:lang w:val="ru-RU"/>
        </w:rPr>
        <w:t xml:space="preserve">, то </w:t>
      </w:r>
      <w:r w:rsidR="00BD6E93">
        <w:rPr>
          <w:lang w:val="ru-RU"/>
        </w:rPr>
        <w:t>на максимальный балл оцениваются кольца 100 мм и 80 мм. За кольца 70 мм и 90 мм начисляются минимальные баллы.</w:t>
      </w:r>
    </w:p>
    <w:p w:rsidR="0001067D" w:rsidRDefault="0001067D" w:rsidP="001865D2">
      <w:pPr>
        <w:keepNext/>
        <w:rPr>
          <w:lang w:val="ru-RU"/>
        </w:rPr>
      </w:pPr>
      <w:r>
        <w:rPr>
          <w:lang w:val="ru-RU"/>
        </w:rPr>
        <w:t>Задани</w:t>
      </w:r>
      <w:r w:rsidR="007451BA">
        <w:rPr>
          <w:lang w:val="ru-RU"/>
        </w:rPr>
        <w:t>е</w:t>
      </w:r>
      <w:r>
        <w:rPr>
          <w:lang w:val="ru-RU"/>
        </w:rPr>
        <w:t xml:space="preserve"> С</w:t>
      </w:r>
      <w:r w:rsidR="00097FD1">
        <w:rPr>
          <w:lang w:val="ru-RU"/>
        </w:rPr>
        <w:t>2</w:t>
      </w:r>
      <w:r>
        <w:rPr>
          <w:lang w:val="ru-RU"/>
        </w:rPr>
        <w:t xml:space="preserve"> </w:t>
      </w:r>
      <w:r w:rsidR="00074A93">
        <w:rPr>
          <w:lang w:val="ru-RU"/>
        </w:rPr>
        <w:t>–</w:t>
      </w:r>
      <w:r>
        <w:rPr>
          <w:lang w:val="ru-RU"/>
        </w:rPr>
        <w:t xml:space="preserve"> «</w:t>
      </w:r>
      <w:r w:rsidR="00AB09B9" w:rsidRPr="00AB09B9">
        <w:rPr>
          <w:b/>
          <w:lang w:val="ru-RU"/>
        </w:rPr>
        <w:t>Приборка в игровой комнате</w:t>
      </w:r>
      <w:r w:rsidR="00563495">
        <w:rPr>
          <w:lang w:val="ru-RU"/>
        </w:rPr>
        <w:t>»</w:t>
      </w:r>
    </w:p>
    <w:p w:rsidR="002F796B" w:rsidRDefault="00227E5D" w:rsidP="002F796B">
      <w:pPr>
        <w:pStyle w:val="14"/>
        <w:ind w:left="284"/>
        <w:rPr>
          <w:lang w:val="ru-RU"/>
        </w:rPr>
      </w:pPr>
      <w:bookmarkStart w:id="9" w:name="_TOC6162"/>
      <w:bookmarkStart w:id="10" w:name="_Toc431294560"/>
      <w:bookmarkEnd w:id="9"/>
      <w:r>
        <w:rPr>
          <w:lang w:val="ru-RU"/>
        </w:rPr>
        <w:t xml:space="preserve">В «Игровой зоне» в каждом секторе </w:t>
      </w:r>
      <w:r w:rsidR="002D3B5D">
        <w:rPr>
          <w:lang w:val="ru-RU"/>
        </w:rPr>
        <w:t xml:space="preserve">на метке </w:t>
      </w:r>
      <w:r>
        <w:rPr>
          <w:lang w:val="ru-RU"/>
        </w:rPr>
        <w:t>размещено по три кольца разного размера</w:t>
      </w:r>
      <w:r w:rsidR="000A6D63">
        <w:rPr>
          <w:lang w:val="ru-RU"/>
        </w:rPr>
        <w:t xml:space="preserve"> (</w:t>
      </w:r>
      <w:r w:rsidR="000A6D63" w:rsidRPr="00DD7CBD">
        <w:rPr>
          <w:b/>
          <w:lang w:val="ru-RU"/>
        </w:rPr>
        <w:t>см.</w:t>
      </w:r>
      <w:r w:rsidR="000A6D63">
        <w:rPr>
          <w:b/>
          <w:lang w:val="ru-RU"/>
        </w:rPr>
        <w:t> </w:t>
      </w:r>
      <w:r w:rsidR="000A6D63" w:rsidRPr="00DD7CBD">
        <w:rPr>
          <w:b/>
          <w:lang w:val="ru-RU"/>
        </w:rPr>
        <w:t>Приложение</w:t>
      </w:r>
      <w:r w:rsidR="000A6D63">
        <w:rPr>
          <w:b/>
          <w:lang w:val="ru-RU"/>
        </w:rPr>
        <w:t> 2</w:t>
      </w:r>
      <w:r w:rsidR="000A6D63">
        <w:rPr>
          <w:lang w:val="ru-RU"/>
        </w:rPr>
        <w:t>)</w:t>
      </w:r>
      <w:r w:rsidR="002D3B5D">
        <w:rPr>
          <w:lang w:val="ru-RU"/>
        </w:rPr>
        <w:t xml:space="preserve">. </w:t>
      </w:r>
      <w:r w:rsidR="002F796B">
        <w:rPr>
          <w:lang w:val="ru-RU"/>
        </w:rPr>
        <w:t xml:space="preserve">Робот прибывает в «Игровую зону», </w:t>
      </w:r>
      <w:r>
        <w:rPr>
          <w:lang w:val="ru-RU"/>
        </w:rPr>
        <w:t xml:space="preserve">определяет </w:t>
      </w:r>
      <w:r w:rsidR="002D3B5D">
        <w:rPr>
          <w:lang w:val="ru-RU"/>
        </w:rPr>
        <w:t>сектор,</w:t>
      </w:r>
      <w:r>
        <w:rPr>
          <w:lang w:val="ru-RU"/>
        </w:rPr>
        <w:t xml:space="preserve"> в котором </w:t>
      </w:r>
      <w:r w:rsidR="002D3B5D">
        <w:rPr>
          <w:lang w:val="ru-RU"/>
        </w:rPr>
        <w:t xml:space="preserve">на верхнем уровне размещено </w:t>
      </w:r>
      <w:r>
        <w:rPr>
          <w:lang w:val="ru-RU"/>
        </w:rPr>
        <w:t>большое кольцо</w:t>
      </w:r>
      <w:r w:rsidR="002D3B5D">
        <w:rPr>
          <w:lang w:val="ru-RU"/>
        </w:rPr>
        <w:t>,</w:t>
      </w:r>
      <w:r>
        <w:rPr>
          <w:lang w:val="ru-RU"/>
        </w:rPr>
        <w:t xml:space="preserve"> </w:t>
      </w:r>
      <w:r w:rsidR="002F796B">
        <w:rPr>
          <w:lang w:val="ru-RU"/>
        </w:rPr>
        <w:t xml:space="preserve">забирает </w:t>
      </w:r>
      <w:r w:rsidR="002D3B5D">
        <w:rPr>
          <w:lang w:val="ru-RU"/>
        </w:rPr>
        <w:t>его</w:t>
      </w:r>
      <w:r w:rsidR="002F796B">
        <w:rPr>
          <w:lang w:val="ru-RU"/>
        </w:rPr>
        <w:t xml:space="preserve"> и доставляет в «Зону хранения», помещая его на стержень. Робот возвращается, чтобы забрать следующее кольцо. Разрешается перемещать </w:t>
      </w:r>
      <w:r w:rsidR="003A2B85">
        <w:rPr>
          <w:lang w:val="ru-RU"/>
        </w:rPr>
        <w:t>не более 4 колец одновременно</w:t>
      </w:r>
      <w:r w:rsidR="002F796B">
        <w:rPr>
          <w:lang w:val="ru-RU"/>
        </w:rPr>
        <w:t>. При перемещении кольц</w:t>
      </w:r>
      <w:r w:rsidR="003A2B85">
        <w:rPr>
          <w:lang w:val="ru-RU"/>
        </w:rPr>
        <w:t>а</w:t>
      </w:r>
      <w:r w:rsidR="002F796B">
        <w:rPr>
          <w:lang w:val="ru-RU"/>
        </w:rPr>
        <w:t xml:space="preserve"> не должн</w:t>
      </w:r>
      <w:r w:rsidR="003A2B85">
        <w:rPr>
          <w:lang w:val="ru-RU"/>
        </w:rPr>
        <w:t>ы</w:t>
      </w:r>
      <w:r w:rsidR="002F796B">
        <w:rPr>
          <w:lang w:val="ru-RU"/>
        </w:rPr>
        <w:t xml:space="preserve"> касаться поверхности поля. По окончании выполнения задания по сборке </w:t>
      </w:r>
      <w:r w:rsidR="000A6D63">
        <w:rPr>
          <w:lang w:val="ru-RU"/>
        </w:rPr>
        <w:t xml:space="preserve">трёх </w:t>
      </w:r>
      <w:r w:rsidR="002F796B">
        <w:rPr>
          <w:lang w:val="ru-RU"/>
        </w:rPr>
        <w:t>Пирамид</w:t>
      </w:r>
      <w:r w:rsidR="000A6D63">
        <w:rPr>
          <w:lang w:val="ru-RU"/>
        </w:rPr>
        <w:t>ок</w:t>
      </w:r>
      <w:r w:rsidR="002F796B">
        <w:rPr>
          <w:lang w:val="ru-RU"/>
        </w:rPr>
        <w:t>, робот должен вернуться с зону «</w:t>
      </w:r>
      <w:r w:rsidR="002F796B">
        <w:rPr>
          <w:lang w:val="en-US"/>
        </w:rPr>
        <w:t>BASE</w:t>
      </w:r>
      <w:r w:rsidR="002F796B">
        <w:rPr>
          <w:lang w:val="ru-RU"/>
        </w:rPr>
        <w:t xml:space="preserve">». Оценивается общее число размещенных на стержень колец за время выполнения задания. В данном задании количество колец – </w:t>
      </w:r>
      <w:r w:rsidR="003A2B85">
        <w:rPr>
          <w:lang w:val="ru-RU"/>
        </w:rPr>
        <w:t>12</w:t>
      </w:r>
      <w:r w:rsidR="002F796B">
        <w:rPr>
          <w:lang w:val="ru-RU"/>
        </w:rPr>
        <w:t xml:space="preserve">. В начале дня экспертами определяется </w:t>
      </w:r>
      <w:r w:rsidR="003A2B85">
        <w:rPr>
          <w:lang w:val="ru-RU"/>
        </w:rPr>
        <w:t>цветовой код</w:t>
      </w:r>
      <w:r w:rsidR="00786FFF">
        <w:rPr>
          <w:lang w:val="ru-RU"/>
        </w:rPr>
        <w:t xml:space="preserve"> каждого места размещения Пирамидки</w:t>
      </w:r>
      <w:r w:rsidR="002F796B">
        <w:rPr>
          <w:lang w:val="ru-RU"/>
        </w:rPr>
        <w:t xml:space="preserve"> в «Зоне хранения».</w:t>
      </w:r>
    </w:p>
    <w:p w:rsidR="00961805" w:rsidRPr="000D7DD1" w:rsidRDefault="00961805" w:rsidP="00961805">
      <w:pPr>
        <w:rPr>
          <w:lang w:val="ru-RU"/>
        </w:rPr>
      </w:pPr>
      <w:r w:rsidRPr="000D7DD1">
        <w:rPr>
          <w:lang w:val="ru-RU"/>
        </w:rPr>
        <w:t xml:space="preserve">Примечание: </w:t>
      </w:r>
      <w:r w:rsidR="00786FFF">
        <w:rPr>
          <w:lang w:val="ru-RU"/>
        </w:rPr>
        <w:t>кольцо считается правильно помещенным на стержень</w:t>
      </w:r>
      <w:r w:rsidR="00786FFF" w:rsidRPr="000D7DD1">
        <w:rPr>
          <w:lang w:val="ru-RU"/>
        </w:rPr>
        <w:t xml:space="preserve">, </w:t>
      </w:r>
      <w:r w:rsidR="00786FFF">
        <w:rPr>
          <w:lang w:val="ru-RU"/>
        </w:rPr>
        <w:t>если соблюдается порядок размера кольца относительно кольца нижнего уровня. Например, если на стержень помещены кольца в следующем порядке: 100 мм–70 мм–90 мм–80 мм, то на максимальный балл оцениваются кольца 100 мм и 80 мм. За кольца 70 мм и 90 мм начисляются минимальные баллы.</w:t>
      </w:r>
    </w:p>
    <w:p w:rsidR="0001067D" w:rsidRPr="0095461E" w:rsidRDefault="0001067D" w:rsidP="00A260CE">
      <w:pPr>
        <w:pStyle w:val="111"/>
        <w:spacing w:before="160"/>
        <w:rPr>
          <w:color w:val="02897A"/>
          <w:lang w:val="ru-RU"/>
        </w:rPr>
      </w:pPr>
      <w:r w:rsidRPr="0095461E">
        <w:rPr>
          <w:color w:val="02897A"/>
          <w:lang w:val="ru-RU"/>
        </w:rPr>
        <w:t>Порядок выполнения заданий</w:t>
      </w:r>
      <w:bookmarkEnd w:id="10"/>
    </w:p>
    <w:p w:rsidR="0001067D" w:rsidRDefault="0001067D" w:rsidP="00A260CE">
      <w:pPr>
        <w:spacing w:before="60" w:line="240" w:lineRule="auto"/>
        <w:rPr>
          <w:lang w:val="ru-RU"/>
        </w:rPr>
      </w:pPr>
      <w:r>
        <w:rPr>
          <w:lang w:val="ru-RU"/>
        </w:rPr>
        <w:t xml:space="preserve">До начала выполнения заезда робот проходит проверку на </w:t>
      </w:r>
      <w:r w:rsidRPr="0076687E">
        <w:rPr>
          <w:b/>
          <w:lang w:val="ru-RU"/>
        </w:rPr>
        <w:t>наличие еди</w:t>
      </w:r>
      <w:r w:rsidR="001F33A9" w:rsidRPr="0076687E">
        <w:rPr>
          <w:b/>
          <w:lang w:val="ru-RU"/>
        </w:rPr>
        <w:t>нственной программы управления</w:t>
      </w:r>
      <w:r w:rsidR="001F33A9">
        <w:rPr>
          <w:lang w:val="ru-RU"/>
        </w:rPr>
        <w:t>.</w:t>
      </w:r>
    </w:p>
    <w:p w:rsidR="00FC240A" w:rsidRDefault="00FC240A" w:rsidP="00A260CE">
      <w:pPr>
        <w:spacing w:before="60" w:line="240" w:lineRule="auto"/>
        <w:rPr>
          <w:lang w:val="ru-RU"/>
        </w:rPr>
      </w:pPr>
      <w:r>
        <w:rPr>
          <w:lang w:val="ru-RU"/>
        </w:rPr>
        <w:t xml:space="preserve">Перед началом сдачи задания эксперты </w:t>
      </w:r>
      <w:r w:rsidRPr="002F09CF">
        <w:rPr>
          <w:b/>
          <w:lang w:val="ru-RU"/>
        </w:rPr>
        <w:t xml:space="preserve">случайным образом определяют место расположения </w:t>
      </w:r>
      <w:r w:rsidR="00F12DA1">
        <w:rPr>
          <w:b/>
          <w:lang w:val="ru-RU"/>
        </w:rPr>
        <w:t>колец</w:t>
      </w:r>
      <w:r>
        <w:rPr>
          <w:lang w:val="ru-RU"/>
        </w:rPr>
        <w:t xml:space="preserve"> в соответствии с заданием.</w:t>
      </w:r>
    </w:p>
    <w:p w:rsidR="0001067D" w:rsidRDefault="0001067D" w:rsidP="00A260CE">
      <w:pPr>
        <w:spacing w:before="60" w:line="240" w:lineRule="auto"/>
        <w:rPr>
          <w:lang w:val="ru-RU"/>
        </w:rPr>
      </w:pPr>
      <w:r>
        <w:rPr>
          <w:lang w:val="ru-RU"/>
        </w:rPr>
        <w:t xml:space="preserve">Перед началом выполнения задания робот устанавливается участниками в зону старта. По команде </w:t>
      </w:r>
      <w:r w:rsidR="001F33A9">
        <w:rPr>
          <w:lang w:val="ru-RU"/>
        </w:rPr>
        <w:t>эксперта</w:t>
      </w:r>
      <w:r>
        <w:rPr>
          <w:lang w:val="ru-RU"/>
        </w:rPr>
        <w:t xml:space="preserve"> участник переводит робота в автономный режим работы. В дальнейшем робот выполняет задание в полностью автономном режиме.</w:t>
      </w:r>
    </w:p>
    <w:p w:rsidR="0001067D" w:rsidRDefault="0001067D" w:rsidP="00A260CE">
      <w:pPr>
        <w:spacing w:before="60" w:line="240" w:lineRule="auto"/>
        <w:rPr>
          <w:lang w:val="ru-RU"/>
        </w:rPr>
      </w:pPr>
      <w:r>
        <w:rPr>
          <w:lang w:val="ru-RU"/>
        </w:rPr>
        <w:t xml:space="preserve">При нештатных ситуациях, возникающих во время заезда (замена батареек, корректировка и настройка датчиков и т.п.) остановка времени заезда не предусмотрена. </w:t>
      </w:r>
    </w:p>
    <w:p w:rsidR="0001067D" w:rsidRDefault="0001067D" w:rsidP="00A260CE">
      <w:pPr>
        <w:spacing w:before="60" w:line="240" w:lineRule="auto"/>
        <w:rPr>
          <w:lang w:val="ru-RU"/>
        </w:rPr>
      </w:pPr>
      <w:r>
        <w:rPr>
          <w:lang w:val="ru-RU"/>
        </w:rPr>
        <w:t>При вмешательстве участников соревнований в работу робота во время заезда, робот возвращается в стартовую позицию. Отсчет времени заезда не прекращается.</w:t>
      </w:r>
    </w:p>
    <w:p w:rsidR="0001067D" w:rsidRPr="00CC678B" w:rsidRDefault="0001067D" w:rsidP="00786FFF">
      <w:pPr>
        <w:pStyle w:val="21"/>
      </w:pPr>
      <w:bookmarkStart w:id="11" w:name="_TOC6965"/>
      <w:bookmarkStart w:id="12" w:name="_TOC7881"/>
      <w:bookmarkStart w:id="13" w:name="_Toc431294562"/>
      <w:bookmarkEnd w:id="11"/>
      <w:bookmarkEnd w:id="12"/>
      <w:r w:rsidRPr="00CC678B">
        <w:lastRenderedPageBreak/>
        <w:t>Допустимое оборудование, материалы, программное обеспечение</w:t>
      </w:r>
      <w:bookmarkEnd w:id="13"/>
    </w:p>
    <w:p w:rsidR="0001067D" w:rsidRDefault="00976B01" w:rsidP="00CF2CD2">
      <w:pPr>
        <w:spacing w:line="240" w:lineRule="auto"/>
        <w:rPr>
          <w:lang w:val="ru-RU"/>
        </w:rPr>
      </w:pPr>
      <w:r>
        <w:rPr>
          <w:lang w:val="ru-RU"/>
        </w:rPr>
        <w:t xml:space="preserve">В конструкции робота может использоваться только один </w:t>
      </w:r>
      <w:r w:rsidRPr="00682113">
        <w:rPr>
          <w:lang w:val="ru-RU"/>
        </w:rPr>
        <w:t>программируемый блок управления</w:t>
      </w:r>
      <w:r w:rsidR="00E45211">
        <w:rPr>
          <w:lang w:val="ru-RU"/>
        </w:rPr>
        <w:t>, входящий в состав набора робототехнического конструктора</w:t>
      </w:r>
      <w:r w:rsidR="00B50D1E">
        <w:rPr>
          <w:lang w:val="ru-RU"/>
        </w:rPr>
        <w:t xml:space="preserve"> (</w:t>
      </w:r>
      <w:r w:rsidR="00B50D1E" w:rsidRPr="00CC511D">
        <w:rPr>
          <w:b/>
          <w:lang w:val="ru-RU"/>
        </w:rPr>
        <w:t>любого производителя</w:t>
      </w:r>
      <w:r w:rsidR="00B50D1E">
        <w:rPr>
          <w:lang w:val="ru-RU"/>
        </w:rPr>
        <w:t>)</w:t>
      </w:r>
      <w:r w:rsidR="00E45211">
        <w:rPr>
          <w:lang w:val="ru-RU"/>
        </w:rPr>
        <w:t xml:space="preserve">, содержащего </w:t>
      </w:r>
      <w:r w:rsidR="00B50D1E">
        <w:rPr>
          <w:lang w:val="ru-RU"/>
        </w:rPr>
        <w:t>основные конструктивные элементы из пластмассы</w:t>
      </w:r>
      <w:r>
        <w:rPr>
          <w:lang w:val="ru-RU"/>
        </w:rPr>
        <w:t>. Количество моторов не ограничено. Также можно использовать следующие датчики в указанном максимальном количестве:</w:t>
      </w:r>
    </w:p>
    <w:tbl>
      <w:tblPr>
        <w:tblW w:w="0" w:type="auto"/>
        <w:tblInd w:w="10" w:type="dxa"/>
        <w:tblBorders>
          <w:top w:val="single" w:sz="8" w:space="0" w:color="02897A"/>
          <w:left w:val="single" w:sz="8" w:space="0" w:color="02897A"/>
          <w:bottom w:val="single" w:sz="8" w:space="0" w:color="02897A"/>
          <w:right w:val="single" w:sz="8" w:space="0" w:color="02897A"/>
          <w:insideH w:val="single" w:sz="8" w:space="0" w:color="02897A"/>
          <w:insideV w:val="single" w:sz="8" w:space="0" w:color="02897A"/>
        </w:tblBorders>
        <w:shd w:val="clear" w:color="auto" w:fill="FFFFFF"/>
        <w:tblLayout w:type="fixed"/>
        <w:tblLook w:val="0000"/>
      </w:tblPr>
      <w:tblGrid>
        <w:gridCol w:w="3761"/>
        <w:gridCol w:w="1936"/>
        <w:gridCol w:w="3896"/>
      </w:tblGrid>
      <w:tr w:rsidR="0001067D" w:rsidTr="0095461E">
        <w:trPr>
          <w:cantSplit/>
          <w:trHeight w:val="600"/>
        </w:trPr>
        <w:tc>
          <w:tcPr>
            <w:tcW w:w="3761" w:type="dxa"/>
            <w:shd w:val="clear" w:color="auto" w:fill="02897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2E7671">
            <w:pPr>
              <w:pStyle w:val="WSI-Table"/>
              <w:jc w:val="center"/>
              <w:rPr>
                <w:rFonts w:ascii="Tipo de letra del sistema Fina" w:hAnsi="Tipo de letra del sistema Fina" w:hint="eastAsia"/>
                <w:b/>
                <w:caps/>
                <w:color w:val="FFFEFE"/>
              </w:rPr>
            </w:pPr>
            <w:r>
              <w:rPr>
                <w:rFonts w:ascii="Tipo de letra del sistema Fina" w:hAnsi="Tipo de letra del sistema Fina"/>
                <w:b/>
                <w:caps/>
                <w:color w:val="FFFEFE"/>
              </w:rPr>
              <w:t>Наименование</w:t>
            </w:r>
          </w:p>
        </w:tc>
        <w:tc>
          <w:tcPr>
            <w:tcW w:w="1936" w:type="dxa"/>
            <w:shd w:val="clear" w:color="auto" w:fill="02897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2E7671">
            <w:pPr>
              <w:pStyle w:val="WSI-Table"/>
              <w:jc w:val="center"/>
              <w:rPr>
                <w:rFonts w:ascii="Tipo de letra del sistema Fina" w:hAnsi="Tipo de letra del sistema Fina" w:hint="eastAsia"/>
                <w:b/>
                <w:caps/>
                <w:color w:val="FFFEFE"/>
              </w:rPr>
            </w:pPr>
            <w:r>
              <w:rPr>
                <w:rFonts w:ascii="Tipo de letra del sistema Fina" w:hAnsi="Tipo de letra del sistema Fina"/>
                <w:b/>
                <w:caps/>
                <w:color w:val="FFFEFE"/>
              </w:rPr>
              <w:t>Количество, не более</w:t>
            </w:r>
          </w:p>
        </w:tc>
        <w:tc>
          <w:tcPr>
            <w:tcW w:w="3896" w:type="dxa"/>
            <w:shd w:val="clear" w:color="auto" w:fill="02897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2E7671">
            <w:pPr>
              <w:pStyle w:val="WSI-Table"/>
              <w:jc w:val="center"/>
              <w:rPr>
                <w:rFonts w:ascii="Tipo de letra del sistema Fina" w:hAnsi="Tipo de letra del sistema Fina" w:hint="eastAsia"/>
                <w:b/>
                <w:caps/>
                <w:color w:val="FFFEFE"/>
              </w:rPr>
            </w:pPr>
            <w:r>
              <w:rPr>
                <w:rFonts w:ascii="Tipo de letra del sistema Fina" w:hAnsi="Tipo de letra del sistema Fina"/>
                <w:b/>
                <w:caps/>
                <w:color w:val="FFFEFE"/>
              </w:rPr>
              <w:t>Примечание</w:t>
            </w:r>
          </w:p>
        </w:tc>
      </w:tr>
      <w:tr w:rsidR="0001067D" w:rsidTr="00B50D1E">
        <w:trPr>
          <w:cantSplit/>
          <w:trHeight w:val="422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Датчик света/освещенности</w:t>
            </w:r>
            <w:r w:rsidR="001971F2" w:rsidRPr="00976B01">
              <w:rPr>
                <w:lang w:val="ru-RU"/>
              </w:rPr>
              <w:t>/цвета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1971F2" w:rsidRDefault="001971F2" w:rsidP="000D7DD1">
            <w:pPr>
              <w:pStyle w:val="WSI-Table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>
            <w:pPr>
              <w:pStyle w:val="WSI-Table"/>
              <w:rPr>
                <w:rFonts w:hint="eastAsia"/>
              </w:rPr>
            </w:pPr>
          </w:p>
        </w:tc>
      </w:tr>
      <w:tr w:rsidR="0001067D" w:rsidTr="00B50D1E">
        <w:trPr>
          <w:cantSplit/>
          <w:trHeight w:val="401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Датчик касания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1971F2" w:rsidRDefault="001971F2" w:rsidP="000D7DD1">
            <w:pPr>
              <w:pStyle w:val="WSI-Table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>
            <w:pPr>
              <w:pStyle w:val="WSI-Table"/>
              <w:rPr>
                <w:rFonts w:hint="eastAsia"/>
              </w:rPr>
            </w:pPr>
          </w:p>
        </w:tc>
      </w:tr>
      <w:tr w:rsidR="0001067D" w:rsidRPr="00097FD1" w:rsidTr="00B50D1E">
        <w:trPr>
          <w:cantSplit/>
          <w:trHeight w:val="600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Датчик расстояния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1971F2" w:rsidRDefault="001971F2" w:rsidP="00C97A06">
            <w:pPr>
              <w:pStyle w:val="WSI-Table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0D7DD1" w:rsidRDefault="0001067D" w:rsidP="00511399">
            <w:pPr>
              <w:pStyle w:val="WSI-Table"/>
              <w:ind w:left="115"/>
              <w:rPr>
                <w:rFonts w:hint="eastAsia"/>
                <w:lang w:val="ru-RU"/>
              </w:rPr>
            </w:pPr>
            <w:r w:rsidRPr="000D7DD1">
              <w:rPr>
                <w:lang w:val="ru-RU"/>
              </w:rPr>
              <w:t>Допускается использование ИК и/или УЗ датчиков</w:t>
            </w:r>
          </w:p>
        </w:tc>
      </w:tr>
      <w:tr w:rsidR="0001067D" w:rsidTr="00B50D1E">
        <w:trPr>
          <w:cantSplit/>
          <w:trHeight w:val="359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Гироскопический датчик</w:t>
            </w:r>
            <w:r w:rsidR="00B50D1E">
              <w:rPr>
                <w:lang w:val="ru-RU"/>
              </w:rPr>
              <w:t>/ Компас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0D7DD1">
            <w:pPr>
              <w:pStyle w:val="WSI-Table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>
            <w:pPr>
              <w:pStyle w:val="WSI-Table"/>
              <w:rPr>
                <w:rFonts w:hint="eastAsia"/>
              </w:rPr>
            </w:pPr>
          </w:p>
        </w:tc>
      </w:tr>
    </w:tbl>
    <w:p w:rsidR="0001067D" w:rsidRPr="00976B01" w:rsidRDefault="0001067D" w:rsidP="00CF2CD2">
      <w:pPr>
        <w:pStyle w:val="a3"/>
        <w:spacing w:before="120" w:after="0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Используемое</w:t>
      </w:r>
      <w:r w:rsidRPr="00976B01"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программное</w:t>
      </w:r>
      <w:r w:rsidRPr="00976B01"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обеспечение</w:t>
      </w:r>
      <w:r w:rsidRPr="00976B01">
        <w:rPr>
          <w:rFonts w:ascii="Arial" w:hAnsi="Arial"/>
          <w:sz w:val="24"/>
          <w:lang w:val="ru-RU"/>
        </w:rPr>
        <w:t xml:space="preserve">: </w:t>
      </w:r>
      <w:r w:rsidR="00976B01">
        <w:rPr>
          <w:rFonts w:ascii="Arial" w:hAnsi="Arial"/>
          <w:sz w:val="24"/>
          <w:lang w:val="ru-RU"/>
        </w:rPr>
        <w:t>совместимое с программируемым блоком</w:t>
      </w:r>
      <w:r w:rsidR="00A4774D" w:rsidRPr="00976B01">
        <w:rPr>
          <w:rFonts w:ascii="Arial" w:hAnsi="Arial"/>
          <w:sz w:val="24"/>
          <w:lang w:val="ru-RU"/>
        </w:rPr>
        <w:t>.</w:t>
      </w:r>
    </w:p>
    <w:p w:rsidR="0001067D" w:rsidRPr="0095461E" w:rsidRDefault="0001067D" w:rsidP="00CF2CD2">
      <w:pPr>
        <w:pStyle w:val="111"/>
        <w:spacing w:before="240"/>
        <w:rPr>
          <w:color w:val="02897A"/>
          <w:lang w:val="ru-RU"/>
        </w:rPr>
      </w:pPr>
      <w:bookmarkStart w:id="14" w:name="_TOC8154"/>
      <w:bookmarkStart w:id="15" w:name="_Toc431294563"/>
      <w:bookmarkEnd w:id="14"/>
      <w:r w:rsidRPr="0095461E">
        <w:rPr>
          <w:color w:val="02897A"/>
          <w:lang w:val="ru-RU"/>
        </w:rPr>
        <w:t>КРИТЕРИИ ОЦЕНКИ</w:t>
      </w:r>
      <w:bookmarkEnd w:id="15"/>
    </w:p>
    <w:p w:rsidR="0001067D" w:rsidRDefault="000618B8" w:rsidP="002E7671">
      <w:pPr>
        <w:spacing w:before="0"/>
        <w:rPr>
          <w:lang w:val="ru-RU"/>
        </w:rPr>
      </w:pPr>
      <w:r w:rsidRPr="0059046C">
        <w:rPr>
          <w:b/>
          <w:lang w:val="ru-RU"/>
        </w:rPr>
        <w:t>Конкурсно</w:t>
      </w:r>
      <w:r w:rsidR="0051149B">
        <w:rPr>
          <w:b/>
          <w:lang w:val="ru-RU"/>
        </w:rPr>
        <w:t>е</w:t>
      </w:r>
      <w:r w:rsidRPr="0059046C">
        <w:rPr>
          <w:b/>
          <w:lang w:val="ru-RU"/>
        </w:rPr>
        <w:t xml:space="preserve"> задани</w:t>
      </w:r>
      <w:r w:rsidR="0051149B">
        <w:rPr>
          <w:b/>
          <w:lang w:val="ru-RU"/>
        </w:rPr>
        <w:t>е</w:t>
      </w:r>
      <w:r w:rsidR="0001067D">
        <w:rPr>
          <w:lang w:val="ru-RU"/>
        </w:rPr>
        <w:t xml:space="preserve"> оценивается по следующим критериям: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общая организация и управление ходом выполнения работ;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взаимодействия, коммуникации и командной работы;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документирование работ и подготовки сопроводительной документации;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создания конструкции робототехнический системы на базе типовых решений;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сборки и отладки робототехнический системы;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программирования робототехнический системы на основе типовых алгоритмов и программных решений;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отладки и настройки робототехнический системы;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пуско-наладки и сдачи в эксплуатацию робототехнический системы;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 xml:space="preserve">результаты выполнения задания. </w:t>
      </w:r>
    </w:p>
    <w:p w:rsidR="00CF2CD2" w:rsidRPr="0074414A" w:rsidRDefault="00CF2CD2" w:rsidP="00CF2CD2">
      <w:pPr>
        <w:pStyle w:val="14"/>
        <w:spacing w:before="120" w:after="0" w:line="240" w:lineRule="auto"/>
        <w:rPr>
          <w:lang w:val="ru-RU"/>
        </w:rPr>
      </w:pPr>
      <w:r w:rsidRPr="0051149B">
        <w:rPr>
          <w:b/>
          <w:lang w:val="ru-RU"/>
        </w:rPr>
        <w:t>Презентация</w:t>
      </w:r>
      <w:r w:rsidRPr="0074414A">
        <w:rPr>
          <w:lang w:val="ru-RU"/>
        </w:rPr>
        <w:t xml:space="preserve"> </w:t>
      </w:r>
      <w:r>
        <w:rPr>
          <w:lang w:val="ru-RU"/>
        </w:rPr>
        <w:t>демонстриру</w:t>
      </w:r>
      <w:r w:rsidRPr="0074414A">
        <w:rPr>
          <w:lang w:val="ru-RU"/>
        </w:rPr>
        <w:t>ет в полно</w:t>
      </w:r>
      <w:r>
        <w:rPr>
          <w:lang w:val="ru-RU"/>
        </w:rPr>
        <w:t xml:space="preserve">й </w:t>
      </w:r>
      <w:r w:rsidRPr="0074414A">
        <w:rPr>
          <w:lang w:val="ru-RU"/>
        </w:rPr>
        <w:t xml:space="preserve">мере деятельность </w:t>
      </w:r>
      <w:r>
        <w:rPr>
          <w:lang w:val="ru-RU"/>
        </w:rPr>
        <w:t>членов команды</w:t>
      </w:r>
      <w:r w:rsidRPr="0074414A">
        <w:rPr>
          <w:lang w:val="ru-RU"/>
        </w:rPr>
        <w:t xml:space="preserve"> по подготовке к соревнованиям.</w:t>
      </w:r>
      <w:r>
        <w:rPr>
          <w:lang w:val="ru-RU"/>
        </w:rPr>
        <w:t xml:space="preserve"> </w:t>
      </w:r>
      <w:r w:rsidRPr="00EF6684">
        <w:rPr>
          <w:lang w:val="ru-RU"/>
        </w:rPr>
        <w:t>Во время устной презентации каждой команде будет предоставлено до 1</w:t>
      </w:r>
      <w:r>
        <w:rPr>
          <w:lang w:val="ru-RU"/>
        </w:rPr>
        <w:t>0</w:t>
      </w:r>
      <w:r w:rsidRPr="00EF6684">
        <w:rPr>
          <w:lang w:val="ru-RU"/>
        </w:rPr>
        <w:t xml:space="preserve"> минут, чтобы поделиться своим решением с группой </w:t>
      </w:r>
      <w:r>
        <w:rPr>
          <w:lang w:val="ru-RU"/>
        </w:rPr>
        <w:t>экспертов</w:t>
      </w:r>
      <w:r w:rsidRPr="00EF6684">
        <w:rPr>
          <w:lang w:val="ru-RU"/>
        </w:rPr>
        <w:t>. Презентация может включать вспомогательные материалы</w:t>
      </w:r>
      <w:r>
        <w:rPr>
          <w:lang w:val="ru-RU"/>
        </w:rPr>
        <w:t xml:space="preserve"> </w:t>
      </w:r>
      <w:r w:rsidRPr="0074414A">
        <w:rPr>
          <w:lang w:val="ru-RU"/>
        </w:rPr>
        <w:t>(</w:t>
      </w:r>
      <w:r>
        <w:rPr>
          <w:lang w:val="ru-RU"/>
        </w:rPr>
        <w:t xml:space="preserve">электронные слайды, например, в </w:t>
      </w:r>
      <w:r>
        <w:rPr>
          <w:lang w:val="en-US"/>
        </w:rPr>
        <w:t>MS</w:t>
      </w:r>
      <w:r>
        <w:rPr>
          <w:lang w:val="ru-RU"/>
        </w:rPr>
        <w:t> </w:t>
      </w:r>
      <w:r w:rsidRPr="0074414A">
        <w:rPr>
          <w:lang w:val="ru-RU"/>
        </w:rPr>
        <w:t>PowerPoint)</w:t>
      </w:r>
      <w:r w:rsidRPr="00EF6684">
        <w:rPr>
          <w:lang w:val="ru-RU"/>
        </w:rPr>
        <w:t>, робота-прототипа.</w:t>
      </w:r>
    </w:p>
    <w:p w:rsidR="0074414A" w:rsidRPr="0074414A" w:rsidRDefault="0074414A" w:rsidP="00CF2CD2">
      <w:pPr>
        <w:pStyle w:val="14"/>
        <w:spacing w:before="120" w:after="0"/>
        <w:rPr>
          <w:lang w:val="ru-RU"/>
        </w:rPr>
      </w:pPr>
      <w:r w:rsidRPr="0074414A">
        <w:rPr>
          <w:lang w:val="ru-RU"/>
        </w:rPr>
        <w:t>Презентаци</w:t>
      </w:r>
      <w:r w:rsidR="0051149B">
        <w:rPr>
          <w:lang w:val="ru-RU"/>
        </w:rPr>
        <w:t>я</w:t>
      </w:r>
      <w:r w:rsidRPr="0074414A">
        <w:rPr>
          <w:lang w:val="ru-RU"/>
        </w:rPr>
        <w:t xml:space="preserve"> </w:t>
      </w:r>
      <w:r w:rsidR="0051149B">
        <w:rPr>
          <w:lang w:val="ru-RU"/>
        </w:rPr>
        <w:t>членов команды</w:t>
      </w:r>
      <w:r w:rsidR="0051149B" w:rsidRPr="0074414A">
        <w:rPr>
          <w:lang w:val="ru-RU"/>
        </w:rPr>
        <w:t xml:space="preserve"> </w:t>
      </w:r>
      <w:r w:rsidRPr="0074414A">
        <w:rPr>
          <w:lang w:val="ru-RU"/>
        </w:rPr>
        <w:t>должн</w:t>
      </w:r>
      <w:r w:rsidR="0051149B">
        <w:rPr>
          <w:lang w:val="ru-RU"/>
        </w:rPr>
        <w:t>а</w:t>
      </w:r>
      <w:r w:rsidRPr="0074414A">
        <w:rPr>
          <w:lang w:val="ru-RU"/>
        </w:rPr>
        <w:t xml:space="preserve"> включать: 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 xml:space="preserve">изображения и минимальное количество текста, представляющие эволюцию конструкции робота; 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 xml:space="preserve">изображения и минимальное количество текста, представляющие стратегию выполнения задачи; 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>изображения и минимальное количество текста, представляющие процесс сборки робота в целом;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>использованные решения, касающиеся конкретных систем (электрика/ механика/ программирование) в использование необходимых для понимания схем и изображений;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>
        <w:rPr>
          <w:lang w:val="ru-RU"/>
        </w:rPr>
        <w:t>информацию</w:t>
      </w:r>
      <w:r w:rsidRPr="0074414A">
        <w:rPr>
          <w:lang w:val="ru-RU"/>
        </w:rPr>
        <w:t xml:space="preserve"> об образовательной организации</w:t>
      </w:r>
      <w:r w:rsidR="00F52B41">
        <w:rPr>
          <w:lang w:val="ru-RU"/>
        </w:rPr>
        <w:t>/промышленном партнере</w:t>
      </w:r>
      <w:r w:rsidRPr="0074414A">
        <w:rPr>
          <w:lang w:val="ru-RU"/>
        </w:rPr>
        <w:t>;</w:t>
      </w:r>
    </w:p>
    <w:p w:rsidR="0001067D" w:rsidRDefault="00F52B41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>
        <w:rPr>
          <w:lang w:val="ru-RU"/>
        </w:rPr>
        <w:t>информацию</w:t>
      </w:r>
      <w:r w:rsidR="0074414A" w:rsidRPr="0074414A">
        <w:rPr>
          <w:lang w:val="ru-RU"/>
        </w:rPr>
        <w:t xml:space="preserve"> о членах команды</w:t>
      </w:r>
      <w:r w:rsidR="0051149B">
        <w:rPr>
          <w:lang w:val="ru-RU"/>
        </w:rPr>
        <w:t xml:space="preserve"> (достижения, роли в работе над заданием)</w:t>
      </w:r>
      <w:r w:rsidR="0074414A" w:rsidRPr="0074414A">
        <w:rPr>
          <w:lang w:val="ru-RU"/>
        </w:rPr>
        <w:t>.</w:t>
      </w:r>
    </w:p>
    <w:p w:rsidR="00CF2CD2" w:rsidRDefault="00CF2CD2" w:rsidP="00CF2CD2">
      <w:pPr>
        <w:pStyle w:val="14"/>
        <w:spacing w:before="120" w:after="0"/>
        <w:rPr>
          <w:lang w:val="ru-RU"/>
        </w:rPr>
      </w:pPr>
      <w:r w:rsidRPr="0051149B">
        <w:rPr>
          <w:b/>
          <w:lang w:val="ru-RU"/>
        </w:rPr>
        <w:lastRenderedPageBreak/>
        <w:t>Инженерная книга</w:t>
      </w:r>
      <w:r w:rsidRPr="0051149B">
        <w:rPr>
          <w:lang w:val="ru-RU"/>
        </w:rPr>
        <w:t xml:space="preserve"> должн</w:t>
      </w:r>
      <w:r>
        <w:rPr>
          <w:lang w:val="ru-RU"/>
        </w:rPr>
        <w:t>а</w:t>
      </w:r>
      <w:r w:rsidRPr="0051149B">
        <w:rPr>
          <w:lang w:val="ru-RU"/>
        </w:rPr>
        <w:t xml:space="preserve"> быть создан</w:t>
      </w:r>
      <w:r>
        <w:rPr>
          <w:lang w:val="ru-RU"/>
        </w:rPr>
        <w:t>а</w:t>
      </w:r>
      <w:r w:rsidRPr="0051149B">
        <w:rPr>
          <w:lang w:val="ru-RU"/>
        </w:rPr>
        <w:t xml:space="preserve"> и использован</w:t>
      </w:r>
      <w:r>
        <w:rPr>
          <w:lang w:val="ru-RU"/>
        </w:rPr>
        <w:t>а</w:t>
      </w:r>
      <w:r w:rsidRPr="0051149B">
        <w:rPr>
          <w:lang w:val="ru-RU"/>
        </w:rPr>
        <w:t xml:space="preserve"> членами команды для хронологического документирования </w:t>
      </w:r>
      <w:r>
        <w:rPr>
          <w:lang w:val="ru-RU"/>
        </w:rPr>
        <w:t xml:space="preserve">выполнения задания в рамках подготовки к соревнованиям. </w:t>
      </w:r>
      <w:r w:rsidRPr="00E94061">
        <w:rPr>
          <w:lang w:val="ru-RU"/>
        </w:rPr>
        <w:t>Инженерн</w:t>
      </w:r>
      <w:r>
        <w:rPr>
          <w:lang w:val="ru-RU"/>
        </w:rPr>
        <w:t>ая</w:t>
      </w:r>
      <w:r w:rsidRPr="00E94061">
        <w:rPr>
          <w:lang w:val="ru-RU"/>
        </w:rPr>
        <w:t xml:space="preserve"> </w:t>
      </w:r>
      <w:r>
        <w:rPr>
          <w:lang w:val="ru-RU"/>
        </w:rPr>
        <w:t>книга может</w:t>
      </w:r>
      <w:r w:rsidRPr="00E94061">
        <w:rPr>
          <w:lang w:val="ru-RU"/>
        </w:rPr>
        <w:t xml:space="preserve"> использоваться в качестве справочных </w:t>
      </w:r>
      <w:r>
        <w:rPr>
          <w:lang w:val="ru-RU"/>
        </w:rPr>
        <w:t>материалов</w:t>
      </w:r>
      <w:r w:rsidRPr="00E94061">
        <w:rPr>
          <w:lang w:val="ru-RU"/>
        </w:rPr>
        <w:t xml:space="preserve"> на этапе сборки.</w:t>
      </w:r>
      <w:r>
        <w:rPr>
          <w:lang w:val="ru-RU"/>
        </w:rPr>
        <w:t xml:space="preserve"> </w:t>
      </w:r>
    </w:p>
    <w:p w:rsidR="00CF2CD2" w:rsidRPr="0051149B" w:rsidRDefault="00CF2CD2" w:rsidP="00CF2CD2">
      <w:pPr>
        <w:pStyle w:val="14"/>
        <w:spacing w:before="120" w:after="0"/>
        <w:rPr>
          <w:lang w:val="ru-RU"/>
        </w:rPr>
      </w:pPr>
      <w:r w:rsidRPr="0051149B">
        <w:rPr>
          <w:lang w:val="ru-RU"/>
        </w:rPr>
        <w:t>Инженерная книга должн</w:t>
      </w:r>
      <w:r>
        <w:rPr>
          <w:lang w:val="ru-RU"/>
        </w:rPr>
        <w:t>а</w:t>
      </w:r>
      <w:r w:rsidRPr="0051149B">
        <w:rPr>
          <w:lang w:val="ru-RU"/>
        </w:rPr>
        <w:t xml:space="preserve"> включать: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развитие проекта с изменениями;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возникающие проблемы и способы их устранения;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принятые решения;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результаты испытаний</w:t>
      </w:r>
      <w:r>
        <w:rPr>
          <w:lang w:val="ru-RU"/>
        </w:rPr>
        <w:t>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изображения;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печатные разделы кода;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подробные инструкции по сборке</w:t>
      </w:r>
      <w:r>
        <w:rPr>
          <w:lang w:val="ru-RU"/>
        </w:rPr>
        <w:t>.</w:t>
      </w:r>
    </w:p>
    <w:p w:rsidR="0059046C" w:rsidRDefault="0051149B" w:rsidP="0051149B">
      <w:pPr>
        <w:pStyle w:val="14"/>
        <w:spacing w:before="0" w:after="0"/>
        <w:rPr>
          <w:lang w:val="ru-RU"/>
        </w:rPr>
      </w:pPr>
      <w:r w:rsidRPr="0051149B">
        <w:rPr>
          <w:lang w:val="ru-RU"/>
        </w:rPr>
        <w:t>Все страницы должны быть прошиты, пронумерованы и датированы.</w:t>
      </w:r>
    </w:p>
    <w:p w:rsidR="0001067D" w:rsidRDefault="0001067D" w:rsidP="0051149B">
      <w:pPr>
        <w:pStyle w:val="14"/>
        <w:spacing w:before="120" w:after="0"/>
        <w:rPr>
          <w:lang w:val="ru-RU"/>
        </w:rPr>
      </w:pPr>
      <w:r>
        <w:rPr>
          <w:lang w:val="ru-RU"/>
        </w:rPr>
        <w:t xml:space="preserve">Примечание: полный список критериев оценки </w:t>
      </w:r>
      <w:r w:rsidR="0074414A">
        <w:rPr>
          <w:lang w:val="ru-RU"/>
        </w:rPr>
        <w:t xml:space="preserve">презентации и </w:t>
      </w:r>
      <w:r>
        <w:rPr>
          <w:lang w:val="ru-RU"/>
        </w:rPr>
        <w:t>задания до сведения участников не доводится.</w:t>
      </w:r>
    </w:p>
    <w:p w:rsidR="008D13E0" w:rsidRPr="00DD7CBD" w:rsidRDefault="00DD7CBD" w:rsidP="00DD7CBD">
      <w:pPr>
        <w:pStyle w:val="112"/>
        <w:keepLines/>
        <w:spacing w:before="240" w:after="80"/>
        <w:rPr>
          <w:rFonts w:ascii="Arial Bold" w:hAnsi="Arial Bold"/>
          <w:b w:val="0"/>
          <w:caps/>
          <w:color w:val="02897A"/>
          <w:sz w:val="40"/>
        </w:rPr>
      </w:pPr>
      <w:r w:rsidRPr="00DD7CBD">
        <w:rPr>
          <w:rFonts w:ascii="Arial Bold" w:hAnsi="Arial Bold"/>
          <w:b w:val="0"/>
          <w:caps/>
          <w:color w:val="02897A"/>
          <w:sz w:val="40"/>
        </w:rPr>
        <w:lastRenderedPageBreak/>
        <w:t>Приложение 1</w:t>
      </w:r>
    </w:p>
    <w:p w:rsidR="00EB69E4" w:rsidRDefault="00F62F04" w:rsidP="00786FFF">
      <w:pPr>
        <w:pStyle w:val="14"/>
        <w:keepNext/>
        <w:spacing w:before="120" w:after="0"/>
        <w:jc w:val="center"/>
      </w:pPr>
      <w:r>
        <w:rPr>
          <w:noProof/>
          <w:lang w:val="ru-RU"/>
        </w:rPr>
        <w:drawing>
          <wp:inline distT="0" distB="0" distL="0" distR="0">
            <wp:extent cx="3888673" cy="53430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ирамидка с размерами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405" cy="5436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9E4" w:rsidRPr="00CD4A68" w:rsidRDefault="00EB69E4" w:rsidP="00EB69E4">
      <w:pPr>
        <w:pStyle w:val="14"/>
        <w:keepNext/>
        <w:spacing w:before="120" w:after="0"/>
        <w:jc w:val="center"/>
        <w:rPr>
          <w:lang w:val="ru-RU"/>
        </w:rPr>
      </w:pPr>
      <w:r w:rsidRPr="00EB69E4">
        <w:rPr>
          <w:lang w:val="ru-RU"/>
        </w:rPr>
        <w:t xml:space="preserve">Рисунок </w:t>
      </w:r>
      <w:r w:rsidR="00381E15">
        <w:fldChar w:fldCharType="begin"/>
      </w:r>
      <w:r w:rsidRPr="00EB69E4">
        <w:rPr>
          <w:lang w:val="ru-RU"/>
        </w:rPr>
        <w:instrText xml:space="preserve"> </w:instrText>
      </w:r>
      <w:r>
        <w:instrText>SEQ</w:instrText>
      </w:r>
      <w:r w:rsidRPr="00EB69E4">
        <w:rPr>
          <w:lang w:val="ru-RU"/>
        </w:rPr>
        <w:instrText xml:space="preserve"> Рисунок \* </w:instrText>
      </w:r>
      <w:r>
        <w:instrText>ARABIC</w:instrText>
      </w:r>
      <w:r w:rsidRPr="00EB69E4">
        <w:rPr>
          <w:lang w:val="ru-RU"/>
        </w:rPr>
        <w:instrText xml:space="preserve"> </w:instrText>
      </w:r>
      <w:r w:rsidR="00381E15">
        <w:fldChar w:fldCharType="separate"/>
      </w:r>
      <w:r w:rsidR="00CD4A68" w:rsidRPr="00CD4A68">
        <w:rPr>
          <w:noProof/>
          <w:lang w:val="ru-RU"/>
        </w:rPr>
        <w:t>1</w:t>
      </w:r>
      <w:r w:rsidR="00381E15">
        <w:fldChar w:fldCharType="end"/>
      </w:r>
      <w:r>
        <w:rPr>
          <w:lang w:val="ru-RU"/>
        </w:rPr>
        <w:t>. Рекомендованные примерные размеры Пирамидки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4"/>
        <w:gridCol w:w="4924"/>
      </w:tblGrid>
      <w:tr w:rsidR="00EB69E4" w:rsidRPr="00097FD1" w:rsidTr="00786FFF">
        <w:tc>
          <w:tcPr>
            <w:tcW w:w="4924" w:type="dxa"/>
            <w:vAlign w:val="bottom"/>
          </w:tcPr>
          <w:p w:rsidR="00EB69E4" w:rsidRDefault="00EB69E4" w:rsidP="00786FFF">
            <w:pPr>
              <w:pStyle w:val="14"/>
              <w:keepNext/>
              <w:spacing w:before="12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863626" cy="307757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191112_190332 (ред)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 t="3898" b="2765"/>
                          <a:stretch/>
                        </pic:blipFill>
                        <pic:spPr bwMode="auto">
                          <a:xfrm>
                            <a:off x="0" y="0"/>
                            <a:ext cx="906699" cy="32310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B69E4" w:rsidRDefault="00EB69E4" w:rsidP="00786FFF">
            <w:pPr>
              <w:pStyle w:val="14"/>
              <w:keepNext/>
              <w:spacing w:before="120" w:after="0"/>
              <w:jc w:val="center"/>
              <w:rPr>
                <w:lang w:val="ru-RU"/>
              </w:rPr>
            </w:pPr>
            <w:r w:rsidRPr="00EB69E4">
              <w:rPr>
                <w:lang w:val="ru-RU"/>
              </w:rPr>
              <w:t xml:space="preserve">Рисунок </w:t>
            </w:r>
            <w:r w:rsidR="00381E15" w:rsidRPr="00EB69E4">
              <w:rPr>
                <w:lang w:val="ru-RU"/>
              </w:rPr>
              <w:fldChar w:fldCharType="begin"/>
            </w:r>
            <w:r w:rsidRPr="00EB69E4">
              <w:rPr>
                <w:lang w:val="ru-RU"/>
              </w:rPr>
              <w:instrText xml:space="preserve"> SEQ Рисунок \* ARABIC </w:instrText>
            </w:r>
            <w:r w:rsidR="00381E15" w:rsidRPr="00EB69E4">
              <w:rPr>
                <w:lang w:val="ru-RU"/>
              </w:rPr>
              <w:fldChar w:fldCharType="separate"/>
            </w:r>
            <w:r w:rsidR="00CD4A68">
              <w:rPr>
                <w:noProof/>
                <w:lang w:val="ru-RU"/>
              </w:rPr>
              <w:t>2</w:t>
            </w:r>
            <w:r w:rsidR="00381E15" w:rsidRPr="00EB69E4">
              <w:rPr>
                <w:lang w:val="ru-RU"/>
              </w:rPr>
              <w:fldChar w:fldCharType="end"/>
            </w:r>
            <w:r>
              <w:rPr>
                <w:lang w:val="ru-RU"/>
              </w:rPr>
              <w:t>. Пример стержня Пирамидки</w:t>
            </w:r>
          </w:p>
        </w:tc>
        <w:tc>
          <w:tcPr>
            <w:tcW w:w="4924" w:type="dxa"/>
            <w:vAlign w:val="bottom"/>
          </w:tcPr>
          <w:p w:rsidR="00EB69E4" w:rsidRDefault="00EB69E4" w:rsidP="00786FFF">
            <w:pPr>
              <w:pStyle w:val="af"/>
              <w:keepNext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636104" cy="3070206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20191112_190414 (ред)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290" cy="3100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69E4" w:rsidRPr="00EB69E4" w:rsidRDefault="00EB69E4" w:rsidP="00786FFF">
            <w:pPr>
              <w:pStyle w:val="14"/>
              <w:keepNext/>
              <w:spacing w:before="120" w:after="0"/>
              <w:jc w:val="center"/>
              <w:rPr>
                <w:lang w:val="ru-RU"/>
              </w:rPr>
            </w:pPr>
            <w:r w:rsidRPr="00EB69E4">
              <w:rPr>
                <w:lang w:val="ru-RU"/>
              </w:rPr>
              <w:t xml:space="preserve">Рисунок </w:t>
            </w:r>
            <w:r w:rsidR="00381E15" w:rsidRPr="00EB69E4">
              <w:rPr>
                <w:lang w:val="ru-RU"/>
              </w:rPr>
              <w:fldChar w:fldCharType="begin"/>
            </w:r>
            <w:r w:rsidRPr="00EB69E4">
              <w:rPr>
                <w:lang w:val="ru-RU"/>
              </w:rPr>
              <w:instrText xml:space="preserve"> SEQ Рисунок \* ARABIC </w:instrText>
            </w:r>
            <w:r w:rsidR="00381E15" w:rsidRPr="00EB69E4">
              <w:rPr>
                <w:lang w:val="ru-RU"/>
              </w:rPr>
              <w:fldChar w:fldCharType="separate"/>
            </w:r>
            <w:r w:rsidR="00CD4A68">
              <w:rPr>
                <w:noProof/>
                <w:lang w:val="ru-RU"/>
              </w:rPr>
              <w:t>3</w:t>
            </w:r>
            <w:r w:rsidR="00381E15" w:rsidRPr="00EB69E4">
              <w:rPr>
                <w:lang w:val="ru-RU"/>
              </w:rPr>
              <w:fldChar w:fldCharType="end"/>
            </w:r>
            <w:r>
              <w:rPr>
                <w:lang w:val="ru-RU"/>
              </w:rPr>
              <w:t>. Пример Пирамидки из 4 колец</w:t>
            </w:r>
          </w:p>
        </w:tc>
      </w:tr>
    </w:tbl>
    <w:p w:rsidR="00DD7CBD" w:rsidRPr="00DD7CBD" w:rsidRDefault="00DD7CBD" w:rsidP="00DD7CBD">
      <w:pPr>
        <w:pStyle w:val="112"/>
        <w:keepLines/>
        <w:spacing w:before="240" w:after="80"/>
        <w:rPr>
          <w:rFonts w:ascii="Arial Bold" w:hAnsi="Arial Bold"/>
          <w:b w:val="0"/>
          <w:caps/>
          <w:color w:val="02897A"/>
          <w:sz w:val="40"/>
        </w:rPr>
      </w:pPr>
      <w:r w:rsidRPr="00DD7CBD">
        <w:rPr>
          <w:rFonts w:ascii="Arial Bold" w:hAnsi="Arial Bold"/>
          <w:b w:val="0"/>
          <w:caps/>
          <w:color w:val="02897A"/>
          <w:sz w:val="40"/>
        </w:rPr>
        <w:lastRenderedPageBreak/>
        <w:t xml:space="preserve">Приложение </w:t>
      </w:r>
      <w:r>
        <w:rPr>
          <w:rFonts w:ascii="Arial Bold" w:hAnsi="Arial Bold"/>
          <w:b w:val="0"/>
          <w:caps/>
          <w:color w:val="02897A"/>
          <w:sz w:val="40"/>
        </w:rPr>
        <w:t>2</w:t>
      </w:r>
    </w:p>
    <w:p w:rsidR="00DD7CBD" w:rsidRDefault="00F12DA1" w:rsidP="0051149B">
      <w:pPr>
        <w:pStyle w:val="14"/>
        <w:spacing w:before="120" w:after="0"/>
        <w:rPr>
          <w:lang w:val="ru-RU"/>
        </w:rPr>
      </w:pPr>
      <w:r>
        <w:rPr>
          <w:lang w:val="ru-RU"/>
        </w:rPr>
        <w:t xml:space="preserve">Пример размещения колец в секторах </w:t>
      </w:r>
      <w:r w:rsidRPr="00F12DA1">
        <w:rPr>
          <w:lang w:val="ru-RU"/>
        </w:rPr>
        <w:t>«Игров</w:t>
      </w:r>
      <w:r>
        <w:rPr>
          <w:lang w:val="ru-RU"/>
        </w:rPr>
        <w:t>ой</w:t>
      </w:r>
      <w:r w:rsidRPr="00F12DA1">
        <w:rPr>
          <w:lang w:val="ru-RU"/>
        </w:rPr>
        <w:t xml:space="preserve"> зон</w:t>
      </w:r>
      <w:r>
        <w:rPr>
          <w:lang w:val="ru-RU"/>
        </w:rPr>
        <w:t>ы</w:t>
      </w:r>
      <w:r w:rsidRPr="00F12DA1">
        <w:rPr>
          <w:lang w:val="ru-RU"/>
        </w:rPr>
        <w:t>»</w:t>
      </w:r>
    </w:p>
    <w:tbl>
      <w:tblPr>
        <w:tblStyle w:val="ae"/>
        <w:tblW w:w="0" w:type="auto"/>
        <w:tblLook w:val="04A0"/>
      </w:tblPr>
      <w:tblGrid>
        <w:gridCol w:w="2462"/>
        <w:gridCol w:w="2462"/>
        <w:gridCol w:w="2462"/>
        <w:gridCol w:w="2462"/>
      </w:tblGrid>
      <w:tr w:rsidR="00F12DA1" w:rsidTr="00916A87">
        <w:tc>
          <w:tcPr>
            <w:tcW w:w="2462" w:type="dxa"/>
          </w:tcPr>
          <w:p w:rsidR="00F12DA1" w:rsidRDefault="00F12DA1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Сектор 1</w:t>
            </w:r>
          </w:p>
        </w:tc>
        <w:tc>
          <w:tcPr>
            <w:tcW w:w="2462" w:type="dxa"/>
          </w:tcPr>
          <w:p w:rsidR="00F12DA1" w:rsidRDefault="00F12DA1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Сектор 2</w:t>
            </w:r>
          </w:p>
        </w:tc>
        <w:tc>
          <w:tcPr>
            <w:tcW w:w="2462" w:type="dxa"/>
          </w:tcPr>
          <w:p w:rsidR="00F12DA1" w:rsidRDefault="00F12DA1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Сектор 3</w:t>
            </w:r>
          </w:p>
        </w:tc>
        <w:tc>
          <w:tcPr>
            <w:tcW w:w="2462" w:type="dxa"/>
          </w:tcPr>
          <w:p w:rsidR="00F12DA1" w:rsidRDefault="00F12DA1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Сектор 4</w:t>
            </w:r>
          </w:p>
        </w:tc>
      </w:tr>
      <w:tr w:rsidR="00F12DA1" w:rsidTr="00916A87">
        <w:tc>
          <w:tcPr>
            <w:tcW w:w="2462" w:type="dxa"/>
          </w:tcPr>
          <w:p w:rsidR="00F12DA1" w:rsidRDefault="00381E15" w:rsidP="00916A87">
            <w:pPr>
              <w:pStyle w:val="14"/>
              <w:spacing w:before="12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group id="Group 85" o:spid="_x0000_s1046" style="width:85.05pt;height:51pt;mso-position-horizontal-relative:char;mso-position-vertical-relative:line" coordorigin="1154,13573" coordsize="1701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">
                  <v:roundrect id="AutoShape 86" o:spid="_x0000_s1027" style="position:absolute;left:1154;top:13573;width:1701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BOMMA&#10;AADb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+RJ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mBOMMAAADbAAAADwAAAAAAAAAAAAAAAACYAgAAZHJzL2Rv&#10;d25yZXYueG1sUEsFBgAAAAAEAAQA9QAAAIgDAAAAAA==&#10;"/>
                  <v:roundrect id="AutoShape 87" o:spid="_x0000_s1028" style="position:absolute;left:1296;top:13913;width:1417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ko8MA&#10;AADbAAAADwAAAGRycy9kb3ducmV2LnhtbESPQWsCMRSE74L/ITyhN00UWtvVKCJYeitde+jxuXnd&#10;Xbp5WZPsuu2vbwTB4zAz3zDr7WAb0ZMPtWMN85kCQVw4U3Op4fN4mD6DCBHZYOOYNPxSgO1mPFpj&#10;ZtyFP6jPYykShEOGGqoY20zKUFRkMcxcS5y8b+ctxiR9KY3HS4LbRi6UepIWa04LFba0r6j4yTur&#10;oTCqU/6rf385Pcb8r+/OLF/PWj9Mht0KRKQh3sO39pvRsFj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Uko8MAAADbAAAADwAAAAAAAAAAAAAAAACYAgAAZHJzL2Rv&#10;d25yZXYueG1sUEsFBgAAAAAEAAQA9QAAAIgDAAAAAA==&#10;"/>
                  <v:roundrect id="AutoShape 88" o:spid="_x0000_s1029" style="position:absolute;left:1437;top:14253;width:1134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w0c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Gpi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Eqw0cAAAADbAAAADwAAAAAAAAAAAAAAAACYAgAAZHJzL2Rvd25y&#10;ZXYueG1sUEsFBgAAAAAEAAQA9QAAAIUDAAAAAA==&#10;"/>
                  <w10:wrap type="none"/>
                  <w10:anchorlock/>
                </v:group>
              </w:pict>
            </w:r>
          </w:p>
        </w:tc>
        <w:tc>
          <w:tcPr>
            <w:tcW w:w="2462" w:type="dxa"/>
          </w:tcPr>
          <w:p w:rsidR="00F12DA1" w:rsidRDefault="00381E15" w:rsidP="00916A87">
            <w:pPr>
              <w:pStyle w:val="14"/>
              <w:spacing w:before="12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group id="Group 81" o:spid="_x0000_s1042" style="width:85.05pt;height:50.45pt;mso-position-horizontal-relative:char;mso-position-vertical-relative:line" coordorigin="3260,13555" coordsize="1701,1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">
                  <v:roundrect id="AutoShape 82" o:spid="_x0000_s1045" style="position:absolute;left:3260;top:13890;width:1701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HO8MA&#10;AADbAAAADwAAAGRycy9kb3ducmV2LnhtbESPQWvCQBSE7wX/w/KE3uquAUuNriKC4q007aHHZ/aZ&#10;BLNv4+4mpv313UKhx2FmvmHW29G2YiAfGsca5jMFgrh0puFKw8f74ekFRIjIBlvHpOGLAmw3k4c1&#10;5sbd+Y2GIlYiQTjkqKGOsculDGVNFsPMdcTJuzhvMSbpK2k83hPctjJT6llabDgt1NjRvqbyWvRW&#10;Q2lUr/zn8Lo8L2LxPfQ3lseb1o/TcbcCEWmM/+G/9sloyDL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KHO8MAAADbAAAADwAAAAAAAAAAAAAAAACYAgAAZHJzL2Rv&#10;d25yZXYueG1sUEsFBgAAAAAEAAQA9QAAAIgDAAAAAA==&#10;"/>
                  <v:roundrect id="AutoShape 83" o:spid="_x0000_s1044" style="position:absolute;left:3402;top:14224;width:1417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4ioMMA&#10;AADbAAAADwAAAGRycy9kb3ducmV2LnhtbESPQWsCMRSE74L/ITyhN020VNrVKCJYeitde+jxuXnd&#10;Xbp5WZPsuu2vbwTB4zAz3zDr7WAb0ZMPtWMN85kCQVw4U3Op4fN4mD6DCBHZYOOYNPxSgO1mPFpj&#10;ZtyFP6jPYykShEOGGqoY20zKUFRkMcxcS5y8b+ctxiR9KY3HS4LbRi6UWkqLNaeFClvaV1T85J3V&#10;UBjVKf/Vv7+cnmL+13dnlq9nrR8mw24FItIQ7+Fb+81oWDz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4ioMMAAADbAAAADwAAAAAAAAAAAAAAAACYAgAAZHJzL2Rv&#10;d25yZXYueG1sUEsFBgAAAAAEAAQA9QAAAIgDAAAAAA==&#10;"/>
                  <v:roundrect id="AutoShape 84" o:spid="_x0000_s1043" style="position:absolute;left:3685;top:13555;width:850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e61MMA&#10;AADbAAAADwAAAGRycy9kb3ducmV2LnhtbESPQWsCMRSE74L/ITyhN02UVtrVKCJYeitde+jxuXnd&#10;Xbp5WZPsuu2vbwTB4zAz3zDr7WAb0ZMPtWMN85kCQVw4U3Op4fN4mD6DCBHZYOOYNPxSgO1mPFpj&#10;ZtyFP6jPYykShEOGGqoY20zKUFRkMcxcS5y8b+ctxiR9KY3HS4LbRi6UWkqLNaeFClvaV1T85J3V&#10;UBjVKf/Vv7+cnmL+13dnlq9nrR8mw24FItIQ7+Fb+81oWDz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e61MMAAADbAAAADwAAAAAAAAAAAAAAAACYAgAAZHJzL2Rv&#10;d25yZXYueG1sUEsFBgAAAAAEAAQA9QAAAIgDAAAAAA==&#10;"/>
                  <w10:wrap type="none"/>
                  <w10:anchorlock/>
                </v:group>
              </w:pict>
            </w:r>
          </w:p>
        </w:tc>
        <w:tc>
          <w:tcPr>
            <w:tcW w:w="2462" w:type="dxa"/>
          </w:tcPr>
          <w:p w:rsidR="00F12DA1" w:rsidRDefault="00381E15" w:rsidP="00916A87">
            <w:pPr>
              <w:pStyle w:val="14"/>
              <w:spacing w:before="12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group id="Group 77" o:spid="_x0000_s1038" style="width:70.85pt;height:51.35pt;mso-position-horizontal-relative:char;mso-position-vertical-relative:line" coordorigin="5700,13448" coordsize="1417,1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">
                  <v:roundrect id="AutoShape 78" o:spid="_x0000_s1041" style="position:absolute;left:5983;top:14135;width:850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6bM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gCK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Z6bMMAAADbAAAADwAAAAAAAAAAAAAAAACYAgAAZHJzL2Rv&#10;d25yZXYueG1sUEsFBgAAAAAEAAQA9QAAAIgDAAAAAA==&#10;"/>
                  <v:roundrect id="AutoShape 79" o:spid="_x0000_s1040" style="position:absolute;left:5841;top:13791;width:1134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f98EA&#10;AADbAAAADwAAAGRycy9kb3ducmV2LnhtbERPTWvCQBC9C/0PyxR6090KFZO6SilUeitGDx6n2WkS&#10;mp2Nu5uY9te7guBtHu9zVpvRtmIgHxrHGp5nCgRx6UzDlYbD/mO6BBEissHWMWn4owCb9cNkhblx&#10;Z97RUMRKpBAOOWqoY+xyKUNZk8Uwcx1x4n6ctxgT9JU0Hs8p3LZyrtRCWmw4NdTY0XtN5W/RWw2l&#10;Ub3yx+Er+36Jxf/Qn1huT1o/PY5vryAijfEuvrk/TZqfwfWXdIBc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q3/fBAAAA2wAAAA8AAAAAAAAAAAAAAAAAmAIAAGRycy9kb3du&#10;cmV2LnhtbFBLBQYAAAAABAAEAPUAAACGAwAAAAA=&#10;"/>
                  <v:roundrect id="AutoShape 80" o:spid="_x0000_s1039" style="position:absolute;left:5700;top:13448;width:1417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/>
                  <w10:wrap type="none"/>
                  <w10:anchorlock/>
                </v:group>
              </w:pict>
            </w:r>
          </w:p>
        </w:tc>
        <w:tc>
          <w:tcPr>
            <w:tcW w:w="2462" w:type="dxa"/>
          </w:tcPr>
          <w:p w:rsidR="00F12DA1" w:rsidRDefault="00381E15" w:rsidP="00916A87">
            <w:pPr>
              <w:pStyle w:val="14"/>
              <w:spacing w:before="12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group id="Group 73" o:spid="_x0000_s1034" style="width:85.05pt;height:50.85pt;mso-position-horizontal-relative:char;mso-position-vertical-relative:line" coordorigin="7491,13512" coordsize="1701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">
                  <v:roundrect id="AutoShape 74" o:spid="_x0000_s1037" style="position:absolute;left:7491;top:14189;width:1701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twacEA&#10;AADbAAAADwAAAGRycy9kb3ducmV2LnhtbERPTWsCMRC9C/6HMEJvmihW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rcGnBAAAA2wAAAA8AAAAAAAAAAAAAAAAAmAIAAGRycy9kb3du&#10;cmV2LnhtbFBLBQYAAAAABAAEAPUAAACGAwAAAAA=&#10;"/>
                  <v:roundrect id="AutoShape 75" o:spid="_x0000_s1036" style="position:absolute;left:7774;top:13512;width:1134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V8sEA&#10;AADbAAAADwAAAGRycy9kb3ducmV2LnhtbERPTWsCMRC9C/6HMII3TSxY6tYoRah4K249eBw3092l&#10;m8maZNe1v94UCr3N433OejvYRvTkQ+1Yw2KuQBAXztRcajh9vs9eQISIbLBxTBruFGC7GY/WmBl3&#10;4yP1eSxFCuGQoYYqxjaTMhQVWQxz1xIn7st5izFBX0rj8ZbCbSOflHqWFmtODRW2tKuo+M47q6Ew&#10;qlP+3H+sLsuY//TdleX+qvV0Mry9gog0xH/xn/tg0vwl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n1fLBAAAA2wAAAA8AAAAAAAAAAAAAAAAAmAIAAGRycy9kb3du&#10;cmV2LnhtbFBLBQYAAAAABAAEAPUAAACGAwAAAAA=&#10;"/>
                  <v:roundrect id="AutoShape 76" o:spid="_x0000_s1035" style="position:absolute;left:7916;top:13851;width:850;height:34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LhcEA&#10;AADbAAAADwAAAGRycy9kb3ducmV2LnhtbERPTWvCQBC9F/oflin01uxWqLTRVaRg6U1Me+hxmh2T&#10;YHY27m5i9Ne7guBtHu9z5svRtmIgHxrHGl4zBYK4dKbhSsPvz/rlHUSIyAZbx6ThRAGWi8eHOebG&#10;HXlLQxErkUI45KihjrHLpQxlTRZD5jrixO2ctxgT9JU0Ho8p3LZyotRUWmw4NdTY0WdN5b7orYbS&#10;qF75v2Hz8f8Wi/PQH1h+HbR+fhpXMxCRxngX39zfJs2fwvWXdIBcX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1S4XBAAAA2wAAAA8AAAAAAAAAAAAAAAAAmAIAAGRycy9kb3du&#10;cmV2LnhtbFBLBQYAAAAABAAEAPUAAACGAwAAAAA=&#10;"/>
                  <w10:wrap type="none"/>
                  <w10:anchorlock/>
                </v:group>
              </w:pict>
            </w:r>
          </w:p>
        </w:tc>
      </w:tr>
      <w:tr w:rsidR="00F12DA1" w:rsidTr="00916A87">
        <w:trPr>
          <w:trHeight w:val="611"/>
        </w:trPr>
        <w:tc>
          <w:tcPr>
            <w:tcW w:w="2462" w:type="dxa"/>
            <w:vAlign w:val="center"/>
          </w:tcPr>
          <w:p w:rsidR="00F12DA1" w:rsidRDefault="00381E15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rect id="Rectangle 92" o:spid="_x0000_s1033" style="width:11.8pt;height:1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" fillcolor="red">
                  <w10:wrap type="none"/>
                  <w10:anchorlock/>
                </v:rect>
              </w:pict>
            </w:r>
          </w:p>
        </w:tc>
        <w:tc>
          <w:tcPr>
            <w:tcW w:w="2462" w:type="dxa"/>
            <w:vAlign w:val="center"/>
          </w:tcPr>
          <w:p w:rsidR="00F12DA1" w:rsidRDefault="00381E15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rect id="Rectangle 91" o:spid="_x0000_s1032" style="width:11.8pt;height:1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" fillcolor="#0070c0">
                  <w10:wrap type="none"/>
                  <w10:anchorlock/>
                </v:rect>
              </w:pict>
            </w:r>
          </w:p>
        </w:tc>
        <w:tc>
          <w:tcPr>
            <w:tcW w:w="2462" w:type="dxa"/>
            <w:vAlign w:val="center"/>
          </w:tcPr>
          <w:p w:rsidR="00F12DA1" w:rsidRDefault="00381E15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rect id="Rectangle 90" o:spid="_x0000_s1031" style="width:11.8pt;height:1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" fillcolor="#00b050">
                  <w10:wrap type="none"/>
                  <w10:anchorlock/>
                </v:rect>
              </w:pict>
            </w:r>
          </w:p>
        </w:tc>
        <w:tc>
          <w:tcPr>
            <w:tcW w:w="2462" w:type="dxa"/>
            <w:vAlign w:val="center"/>
          </w:tcPr>
          <w:p w:rsidR="00F12DA1" w:rsidRDefault="00381E15" w:rsidP="00916A87">
            <w:pPr>
              <w:pStyle w:val="14"/>
              <w:spacing w:before="0" w:after="0"/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</w:r>
            <w:r>
              <w:rPr>
                <w:noProof/>
                <w:lang w:val="ru-RU"/>
              </w:rPr>
              <w:pict>
                <v:rect id="Rectangle 89" o:spid="_x0000_s1030" style="width:11.8pt;height:1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" fillcolor="yellow">
                  <w10:wrap type="none"/>
                  <w10:anchorlock/>
                </v:rect>
              </w:pict>
            </w:r>
          </w:p>
        </w:tc>
      </w:tr>
    </w:tbl>
    <w:p w:rsidR="00F12DA1" w:rsidRDefault="00916A87" w:rsidP="0051149B">
      <w:pPr>
        <w:pStyle w:val="14"/>
        <w:spacing w:before="120" w:after="0"/>
        <w:rPr>
          <w:lang w:val="ru-RU"/>
        </w:rPr>
      </w:pPr>
      <w:r>
        <w:rPr>
          <w:lang w:val="ru-RU"/>
        </w:rPr>
        <w:t>Пример определения соответствия цветового кода каждого места размещения Пирамидки в «Зоне хранения».</w:t>
      </w:r>
    </w:p>
    <w:p w:rsidR="00916A87" w:rsidRDefault="00916A87" w:rsidP="00916A87">
      <w:pPr>
        <w:pStyle w:val="14"/>
        <w:spacing w:before="120" w:after="0"/>
        <w:jc w:val="center"/>
        <w:rPr>
          <w:lang w:val="ru-RU"/>
        </w:rPr>
      </w:pPr>
      <w:r>
        <w:rPr>
          <w:noProof/>
          <w:lang w:val="ru-RU"/>
        </w:rPr>
        <w:drawing>
          <wp:inline distT="0" distB="0" distL="0" distR="0">
            <wp:extent cx="3358423" cy="211540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Метки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628" cy="2145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A87" w:rsidRDefault="00916A87" w:rsidP="00916A87">
      <w:pPr>
        <w:pStyle w:val="14"/>
        <w:spacing w:before="120" w:after="0"/>
        <w:rPr>
          <w:lang w:val="ru-RU"/>
        </w:rPr>
      </w:pPr>
      <w:r>
        <w:rPr>
          <w:lang w:val="ru-RU"/>
        </w:rPr>
        <w:t xml:space="preserve">Данные примеры указывают, что сбор Пирамидки начинается с Сектора 1 в </w:t>
      </w:r>
      <w:r w:rsidRPr="00F12DA1">
        <w:rPr>
          <w:lang w:val="ru-RU"/>
        </w:rPr>
        <w:t>«Игров</w:t>
      </w:r>
      <w:r>
        <w:rPr>
          <w:lang w:val="ru-RU"/>
        </w:rPr>
        <w:t>ой</w:t>
      </w:r>
      <w:r w:rsidRPr="00F12DA1">
        <w:rPr>
          <w:lang w:val="ru-RU"/>
        </w:rPr>
        <w:t xml:space="preserve"> зон</w:t>
      </w:r>
      <w:r>
        <w:rPr>
          <w:lang w:val="ru-RU"/>
        </w:rPr>
        <w:t>е</w:t>
      </w:r>
      <w:r w:rsidRPr="00F12DA1">
        <w:rPr>
          <w:lang w:val="ru-RU"/>
        </w:rPr>
        <w:t>»</w:t>
      </w:r>
      <w:r>
        <w:rPr>
          <w:lang w:val="ru-RU"/>
        </w:rPr>
        <w:t xml:space="preserve"> на стержень обозначенный красной меткой в «Зоне хранения».</w:t>
      </w:r>
    </w:p>
    <w:sectPr w:rsidR="00916A87" w:rsidSect="0095461E">
      <w:headerReference w:type="default" r:id="rId16"/>
      <w:footerReference w:type="default" r:id="rId17"/>
      <w:pgSz w:w="11900" w:h="16840"/>
      <w:pgMar w:top="851" w:right="1134" w:bottom="851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F1C" w:rsidRDefault="00CC4F1C">
      <w:pPr>
        <w:spacing w:before="0" w:line="240" w:lineRule="auto"/>
      </w:pPr>
      <w:r>
        <w:separator/>
      </w:r>
    </w:p>
  </w:endnote>
  <w:endnote w:type="continuationSeparator" w:id="0">
    <w:p w:rsidR="00CC4F1C" w:rsidRDefault="00CC4F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stem Font Regula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Bold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PMincho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po de letra del sistema F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11" w:rsidRDefault="00381E15" w:rsidP="00461B11">
    <w:pPr>
      <w:pStyle w:val="a8"/>
      <w:pBdr>
        <w:top w:val="single" w:sz="4" w:space="1" w:color="auto"/>
      </w:pBdr>
      <w:jc w:val="right"/>
    </w:pPr>
    <w:r>
      <w:fldChar w:fldCharType="begin"/>
    </w:r>
    <w:r w:rsidR="00461B11">
      <w:instrText>PAGE   \* MERGEFORMAT</w:instrText>
    </w:r>
    <w:r>
      <w:fldChar w:fldCharType="separate"/>
    </w:r>
    <w:r w:rsidR="00097FD1" w:rsidRPr="00097FD1">
      <w:rPr>
        <w:noProof/>
        <w:lang w:val="ru-RU"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F1C" w:rsidRDefault="00CC4F1C">
      <w:pPr>
        <w:spacing w:before="0" w:line="240" w:lineRule="auto"/>
      </w:pPr>
      <w:r>
        <w:separator/>
      </w:r>
    </w:p>
  </w:footnote>
  <w:footnote w:type="continuationSeparator" w:id="0">
    <w:p w:rsidR="00CC4F1C" w:rsidRDefault="00CC4F1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11" w:rsidRPr="00461B11" w:rsidRDefault="00097FD1" w:rsidP="00461B11">
    <w:pPr>
      <w:pStyle w:val="aa"/>
      <w:pBdr>
        <w:bottom w:val="single" w:sz="4" w:space="1" w:color="auto"/>
      </w:pBdr>
      <w:tabs>
        <w:tab w:val="clear" w:pos="4677"/>
        <w:tab w:val="clear" w:pos="9355"/>
        <w:tab w:val="right" w:pos="9632"/>
      </w:tabs>
      <w:spacing w:before="0"/>
      <w:rPr>
        <w:rFonts w:ascii="Calibri Light" w:hAnsi="Calibri Light" w:cs="Calibri Light"/>
        <w:lang w:val="ru-RU"/>
      </w:rPr>
    </w:pPr>
    <w:r>
      <w:rPr>
        <w:rFonts w:ascii="Calibri Light" w:hAnsi="Calibri Light" w:cs="Calibri Light"/>
        <w:lang w:val="ru-RU"/>
      </w:rPr>
      <w:t>Лесосибирск</w:t>
    </w:r>
    <w:r w:rsidR="00A8066B" w:rsidRPr="00A8066B">
      <w:rPr>
        <w:rFonts w:ascii="Calibri Light" w:hAnsi="Calibri Light" w:cs="Calibri Light"/>
        <w:lang w:val="ru-RU"/>
      </w:rPr>
      <w:t xml:space="preserve"> 202</w:t>
    </w:r>
    <w:r w:rsidR="002D4161">
      <w:rPr>
        <w:rFonts w:ascii="Calibri Light" w:hAnsi="Calibri Light" w:cs="Calibri Light"/>
        <w:lang w:val="ru-RU"/>
      </w:rPr>
      <w:t>1</w:t>
    </w:r>
    <w:r w:rsidR="00461B11" w:rsidRPr="00461B11">
      <w:rPr>
        <w:rFonts w:ascii="Calibri Light" w:hAnsi="Calibri Light" w:cs="Calibri Light"/>
        <w:lang w:val="ru-RU"/>
      </w:rPr>
      <w:tab/>
      <w:t>Мобильная робототехника</w:t>
    </w:r>
    <w:r w:rsidR="000F1BA2">
      <w:rPr>
        <w:rFonts w:ascii="Calibri Light" w:hAnsi="Calibri Light" w:cs="Calibri Light"/>
        <w:lang w:val="ru-RU"/>
      </w:rPr>
      <w:t xml:space="preserve"> 14</w:t>
    </w:r>
    <w:r w:rsidR="000C4329">
      <w:rPr>
        <w:rFonts w:ascii="Calibri Light" w:hAnsi="Calibri Light" w:cs="Calibri Light"/>
        <w:lang w:val="ru-RU"/>
      </w:rPr>
      <w:t>+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236899A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284"/>
        </w:tabs>
        <w:ind w:left="284" w:firstLine="284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(%3)"/>
      <w:lvlJc w:val="left"/>
      <w:pPr>
        <w:tabs>
          <w:tab w:val="num" w:pos="284"/>
        </w:tabs>
        <w:ind w:left="284" w:firstLine="568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284"/>
        </w:tabs>
        <w:ind w:left="284" w:firstLine="852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284"/>
        </w:tabs>
        <w:ind w:left="284" w:firstLine="1136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284"/>
        </w:tabs>
        <w:ind w:left="284" w:firstLine="142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284"/>
        </w:tabs>
        <w:ind w:left="284" w:firstLine="1704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284"/>
        </w:tabs>
        <w:ind w:left="284" w:firstLine="1988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E9CE1640"/>
    <w:lvl w:ilvl="0">
      <w:start w:val="1"/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lvlText w:val="•"/>
      <w:lvlJc w:val="left"/>
      <w:pPr>
        <w:tabs>
          <w:tab w:val="num" w:pos="284"/>
        </w:tabs>
        <w:ind w:left="284" w:firstLine="28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2">
      <w:start w:val="1"/>
      <w:numFmt w:val="bullet"/>
      <w:lvlText w:val="•"/>
      <w:lvlJc w:val="left"/>
      <w:pPr>
        <w:tabs>
          <w:tab w:val="num" w:pos="284"/>
        </w:tabs>
        <w:ind w:left="284" w:firstLine="568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3">
      <w:start w:val="1"/>
      <w:numFmt w:val="bullet"/>
      <w:lvlText w:val="•"/>
      <w:lvlJc w:val="left"/>
      <w:pPr>
        <w:tabs>
          <w:tab w:val="num" w:pos="284"/>
        </w:tabs>
        <w:ind w:left="284" w:firstLine="852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•"/>
      <w:lvlJc w:val="left"/>
      <w:pPr>
        <w:tabs>
          <w:tab w:val="num" w:pos="284"/>
        </w:tabs>
        <w:ind w:left="284" w:firstLine="1136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284"/>
        </w:tabs>
        <w:ind w:left="284" w:firstLine="142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284"/>
        </w:tabs>
        <w:ind w:left="284" w:firstLine="1704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284"/>
        </w:tabs>
        <w:ind w:left="284" w:firstLine="1988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284"/>
        </w:tabs>
        <w:ind w:left="284" w:firstLine="284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(%3)"/>
      <w:lvlJc w:val="left"/>
      <w:pPr>
        <w:tabs>
          <w:tab w:val="num" w:pos="284"/>
        </w:tabs>
        <w:ind w:left="284" w:firstLine="568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284"/>
        </w:tabs>
        <w:ind w:left="284" w:firstLine="852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284"/>
        </w:tabs>
        <w:ind w:left="284" w:firstLine="1136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284"/>
        </w:tabs>
        <w:ind w:left="284" w:firstLine="142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284"/>
        </w:tabs>
        <w:ind w:left="284" w:firstLine="1704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284"/>
        </w:tabs>
        <w:ind w:left="284" w:firstLine="1988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D7DD1"/>
    <w:rsid w:val="0000003B"/>
    <w:rsid w:val="000028F6"/>
    <w:rsid w:val="0001067D"/>
    <w:rsid w:val="00033EFE"/>
    <w:rsid w:val="00040509"/>
    <w:rsid w:val="00055DD3"/>
    <w:rsid w:val="000618B8"/>
    <w:rsid w:val="000646ED"/>
    <w:rsid w:val="00066FA3"/>
    <w:rsid w:val="00074A93"/>
    <w:rsid w:val="00084DE8"/>
    <w:rsid w:val="000854E4"/>
    <w:rsid w:val="00086618"/>
    <w:rsid w:val="00097FD1"/>
    <w:rsid w:val="000A2189"/>
    <w:rsid w:val="000A6D63"/>
    <w:rsid w:val="000C4329"/>
    <w:rsid w:val="000D7778"/>
    <w:rsid w:val="000D7DD1"/>
    <w:rsid w:val="000F1BA2"/>
    <w:rsid w:val="001027E4"/>
    <w:rsid w:val="00105A44"/>
    <w:rsid w:val="00120FB2"/>
    <w:rsid w:val="00124905"/>
    <w:rsid w:val="00134F10"/>
    <w:rsid w:val="00142DDF"/>
    <w:rsid w:val="0015689F"/>
    <w:rsid w:val="001636BF"/>
    <w:rsid w:val="001708E3"/>
    <w:rsid w:val="001865D2"/>
    <w:rsid w:val="00196067"/>
    <w:rsid w:val="001971F2"/>
    <w:rsid w:val="001B21FE"/>
    <w:rsid w:val="001C59A8"/>
    <w:rsid w:val="001F33A9"/>
    <w:rsid w:val="0020463C"/>
    <w:rsid w:val="00227E5D"/>
    <w:rsid w:val="0024571D"/>
    <w:rsid w:val="002644DE"/>
    <w:rsid w:val="00285C87"/>
    <w:rsid w:val="002D3B5D"/>
    <w:rsid w:val="002D4161"/>
    <w:rsid w:val="002D65DF"/>
    <w:rsid w:val="002E7671"/>
    <w:rsid w:val="002F09CF"/>
    <w:rsid w:val="002F796B"/>
    <w:rsid w:val="0032616A"/>
    <w:rsid w:val="0034528A"/>
    <w:rsid w:val="00364C53"/>
    <w:rsid w:val="003733C4"/>
    <w:rsid w:val="00381E15"/>
    <w:rsid w:val="0038539B"/>
    <w:rsid w:val="00391B19"/>
    <w:rsid w:val="003A2B85"/>
    <w:rsid w:val="003A6DAD"/>
    <w:rsid w:val="003C636F"/>
    <w:rsid w:val="003D36FD"/>
    <w:rsid w:val="0040449E"/>
    <w:rsid w:val="00411718"/>
    <w:rsid w:val="00417BB5"/>
    <w:rsid w:val="00442388"/>
    <w:rsid w:val="004477C0"/>
    <w:rsid w:val="00457705"/>
    <w:rsid w:val="00461B11"/>
    <w:rsid w:val="00471FDC"/>
    <w:rsid w:val="00492D8F"/>
    <w:rsid w:val="0050771D"/>
    <w:rsid w:val="00511399"/>
    <w:rsid w:val="0051149B"/>
    <w:rsid w:val="00511DD3"/>
    <w:rsid w:val="00514AB7"/>
    <w:rsid w:val="00563495"/>
    <w:rsid w:val="00577CB7"/>
    <w:rsid w:val="005874B8"/>
    <w:rsid w:val="0059046C"/>
    <w:rsid w:val="005B093D"/>
    <w:rsid w:val="005B3E09"/>
    <w:rsid w:val="005E3B36"/>
    <w:rsid w:val="00606D40"/>
    <w:rsid w:val="00611C9B"/>
    <w:rsid w:val="006218D8"/>
    <w:rsid w:val="00621AA1"/>
    <w:rsid w:val="00640AA0"/>
    <w:rsid w:val="00656870"/>
    <w:rsid w:val="006763F2"/>
    <w:rsid w:val="006C7636"/>
    <w:rsid w:val="006D39D3"/>
    <w:rsid w:val="006D4D6B"/>
    <w:rsid w:val="00704E93"/>
    <w:rsid w:val="007250E2"/>
    <w:rsid w:val="00730D10"/>
    <w:rsid w:val="007335C9"/>
    <w:rsid w:val="0074414A"/>
    <w:rsid w:val="00744A93"/>
    <w:rsid w:val="007451BA"/>
    <w:rsid w:val="00753F28"/>
    <w:rsid w:val="0076687E"/>
    <w:rsid w:val="00777086"/>
    <w:rsid w:val="00784722"/>
    <w:rsid w:val="00786FFF"/>
    <w:rsid w:val="007900EB"/>
    <w:rsid w:val="007B0F3B"/>
    <w:rsid w:val="007C3A15"/>
    <w:rsid w:val="007C5194"/>
    <w:rsid w:val="008343D2"/>
    <w:rsid w:val="00857405"/>
    <w:rsid w:val="00866EA4"/>
    <w:rsid w:val="008D13E0"/>
    <w:rsid w:val="008D7F42"/>
    <w:rsid w:val="009004ED"/>
    <w:rsid w:val="00905EB6"/>
    <w:rsid w:val="00905FF3"/>
    <w:rsid w:val="00914ADA"/>
    <w:rsid w:val="00916A87"/>
    <w:rsid w:val="00953D4C"/>
    <w:rsid w:val="0095461E"/>
    <w:rsid w:val="00961805"/>
    <w:rsid w:val="009707DD"/>
    <w:rsid w:val="00976B01"/>
    <w:rsid w:val="00981475"/>
    <w:rsid w:val="009C678E"/>
    <w:rsid w:val="009D4451"/>
    <w:rsid w:val="009E75F5"/>
    <w:rsid w:val="00A04BB8"/>
    <w:rsid w:val="00A260CE"/>
    <w:rsid w:val="00A279AB"/>
    <w:rsid w:val="00A35884"/>
    <w:rsid w:val="00A41497"/>
    <w:rsid w:val="00A41BF6"/>
    <w:rsid w:val="00A4774D"/>
    <w:rsid w:val="00A745C7"/>
    <w:rsid w:val="00A8066B"/>
    <w:rsid w:val="00A93523"/>
    <w:rsid w:val="00AA06CC"/>
    <w:rsid w:val="00AB09B9"/>
    <w:rsid w:val="00AB2379"/>
    <w:rsid w:val="00AC25BD"/>
    <w:rsid w:val="00AF1DC8"/>
    <w:rsid w:val="00B10F08"/>
    <w:rsid w:val="00B333C7"/>
    <w:rsid w:val="00B50D1E"/>
    <w:rsid w:val="00B603FA"/>
    <w:rsid w:val="00B65FAA"/>
    <w:rsid w:val="00B77246"/>
    <w:rsid w:val="00BA1844"/>
    <w:rsid w:val="00BA31BA"/>
    <w:rsid w:val="00BC638A"/>
    <w:rsid w:val="00BD54EA"/>
    <w:rsid w:val="00BD6E93"/>
    <w:rsid w:val="00BF6B5E"/>
    <w:rsid w:val="00C233D3"/>
    <w:rsid w:val="00C83752"/>
    <w:rsid w:val="00C9148B"/>
    <w:rsid w:val="00C9403E"/>
    <w:rsid w:val="00C97A06"/>
    <w:rsid w:val="00CA6B13"/>
    <w:rsid w:val="00CB399F"/>
    <w:rsid w:val="00CC4F1C"/>
    <w:rsid w:val="00CC678B"/>
    <w:rsid w:val="00CD4A68"/>
    <w:rsid w:val="00CF2CD2"/>
    <w:rsid w:val="00D07665"/>
    <w:rsid w:val="00D1681B"/>
    <w:rsid w:val="00D46A8D"/>
    <w:rsid w:val="00D623D8"/>
    <w:rsid w:val="00D900DC"/>
    <w:rsid w:val="00D969A0"/>
    <w:rsid w:val="00DA0A78"/>
    <w:rsid w:val="00DA5ED0"/>
    <w:rsid w:val="00DB6277"/>
    <w:rsid w:val="00DB7675"/>
    <w:rsid w:val="00DD7CBD"/>
    <w:rsid w:val="00DE7E1F"/>
    <w:rsid w:val="00DF5B54"/>
    <w:rsid w:val="00DF6E5A"/>
    <w:rsid w:val="00E05C8E"/>
    <w:rsid w:val="00E17882"/>
    <w:rsid w:val="00E213A0"/>
    <w:rsid w:val="00E26421"/>
    <w:rsid w:val="00E45211"/>
    <w:rsid w:val="00E75CD0"/>
    <w:rsid w:val="00E83B04"/>
    <w:rsid w:val="00EB44DE"/>
    <w:rsid w:val="00EB69E4"/>
    <w:rsid w:val="00EC1A63"/>
    <w:rsid w:val="00EC340E"/>
    <w:rsid w:val="00EC7F0B"/>
    <w:rsid w:val="00ED1A45"/>
    <w:rsid w:val="00F033F3"/>
    <w:rsid w:val="00F12DA1"/>
    <w:rsid w:val="00F13B78"/>
    <w:rsid w:val="00F15A46"/>
    <w:rsid w:val="00F22D2A"/>
    <w:rsid w:val="00F43439"/>
    <w:rsid w:val="00F52B41"/>
    <w:rsid w:val="00F62F04"/>
    <w:rsid w:val="00F74335"/>
    <w:rsid w:val="00FA290B"/>
    <w:rsid w:val="00FB7C5D"/>
    <w:rsid w:val="00FC240A"/>
    <w:rsid w:val="00FC41B8"/>
    <w:rsid w:val="00FD3412"/>
    <w:rsid w:val="00FD6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77246"/>
    <w:pPr>
      <w:spacing w:before="120" w:line="259" w:lineRule="auto"/>
      <w:jc w:val="both"/>
    </w:pPr>
    <w:rPr>
      <w:rFonts w:ascii="Arial" w:eastAsia="ヒラギノ角ゴ Pro W3" w:hAnsi="Arial"/>
      <w:color w:val="000000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rsid w:val="00B77246"/>
    <w:pPr>
      <w:tabs>
        <w:tab w:val="center" w:pos="4513"/>
        <w:tab w:val="right" w:pos="9026"/>
      </w:tabs>
    </w:pPr>
    <w:rPr>
      <w:rFonts w:ascii="Arial" w:eastAsia="ヒラギノ角ゴ Pro W3" w:hAnsi="Arial"/>
      <w:color w:val="000000"/>
      <w:lang w:val="en-GB"/>
    </w:rPr>
  </w:style>
  <w:style w:type="paragraph" w:customStyle="1" w:styleId="10">
    <w:name w:val="Нижний колонтитул1"/>
    <w:rsid w:val="00B77246"/>
    <w:pPr>
      <w:tabs>
        <w:tab w:val="center" w:pos="4513"/>
        <w:tab w:val="right" w:pos="9026"/>
      </w:tabs>
    </w:pPr>
    <w:rPr>
      <w:rFonts w:ascii="Arial" w:eastAsia="ヒラギノ角ゴ Pro W3" w:hAnsi="Arial"/>
      <w:color w:val="000000"/>
      <w:sz w:val="14"/>
      <w:lang w:val="en-GB"/>
    </w:rPr>
  </w:style>
  <w:style w:type="paragraph" w:customStyle="1" w:styleId="11">
    <w:name w:val="Сетка таблицы1"/>
    <w:autoRedefine/>
    <w:rsid w:val="007C3A15"/>
    <w:pPr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  <w:tab w:val="left" w:pos="29028"/>
        <w:tab w:val="left" w:pos="29736"/>
        <w:tab w:val="left" w:pos="30444"/>
        <w:tab w:val="left" w:pos="31152"/>
        <w:tab w:val="left" w:pos="31680"/>
        <w:tab w:val="left" w:pos="31680"/>
      </w:tabs>
    </w:pPr>
    <w:rPr>
      <w:rFonts w:eastAsia="ヒラギノ角ゴ Pro W3"/>
      <w:noProof/>
      <w:color w:val="000000"/>
      <w:sz w:val="22"/>
    </w:rPr>
  </w:style>
  <w:style w:type="paragraph" w:customStyle="1" w:styleId="12">
    <w:name w:val="Название1"/>
    <w:next w:val="a"/>
    <w:rsid w:val="00B77246"/>
    <w:pPr>
      <w:spacing w:line="1080" w:lineRule="exact"/>
    </w:pPr>
    <w:rPr>
      <w:rFonts w:ascii="Helvetica" w:eastAsia="ヒラギノ角ゴ Pro W3" w:hAnsi="Helvetica"/>
      <w:b/>
      <w:caps/>
      <w:color w:val="FFFEFE"/>
      <w:kern w:val="28"/>
      <w:sz w:val="92"/>
      <w:lang w:val="fr-FR"/>
    </w:rPr>
  </w:style>
  <w:style w:type="paragraph" w:customStyle="1" w:styleId="13">
    <w:name w:val="Подзаголовок1"/>
    <w:next w:val="a"/>
    <w:rsid w:val="00B77246"/>
    <w:pPr>
      <w:spacing w:line="720" w:lineRule="exact"/>
    </w:pPr>
    <w:rPr>
      <w:rFonts w:ascii="Arial" w:eastAsia="ヒラギノ角ゴ Pro W3" w:hAnsi="Arial"/>
      <w:color w:val="09473D"/>
      <w:spacing w:val="15"/>
      <w:sz w:val="64"/>
      <w:lang w:val="en-AU"/>
    </w:rPr>
  </w:style>
  <w:style w:type="paragraph" w:customStyle="1" w:styleId="14">
    <w:name w:val="Маркированный список1"/>
    <w:rsid w:val="00B77246"/>
    <w:pPr>
      <w:spacing w:before="80" w:after="80" w:line="259" w:lineRule="auto"/>
      <w:jc w:val="both"/>
    </w:pPr>
    <w:rPr>
      <w:rFonts w:ascii="Arial" w:eastAsia="ヒラギノ角ゴ Pro W3" w:hAnsi="Arial"/>
      <w:color w:val="000000"/>
      <w:sz w:val="24"/>
      <w:lang w:val="en-GB"/>
    </w:rPr>
  </w:style>
  <w:style w:type="paragraph" w:customStyle="1" w:styleId="a3">
    <w:name w:val="Свободная форма"/>
    <w:rsid w:val="00B77246"/>
    <w:pPr>
      <w:spacing w:after="160" w:line="259" w:lineRule="auto"/>
    </w:pPr>
    <w:rPr>
      <w:rFonts w:ascii="System Font Regular" w:eastAsia="ヒラギノ角ゴ Pro W3" w:hAnsi="System Font Regular"/>
      <w:color w:val="000000"/>
      <w:sz w:val="22"/>
      <w:lang w:val="en-GB"/>
    </w:rPr>
  </w:style>
  <w:style w:type="paragraph" w:customStyle="1" w:styleId="21">
    <w:name w:val="Заголовок 21"/>
    <w:next w:val="a"/>
    <w:autoRedefine/>
    <w:rsid w:val="00786FFF"/>
    <w:pPr>
      <w:keepNext/>
      <w:keepLines/>
      <w:spacing w:after="80"/>
      <w:outlineLvl w:val="1"/>
    </w:pPr>
    <w:rPr>
      <w:rFonts w:ascii="Arial Bold" w:eastAsia="ヒラギノ角ゴ Pro W3" w:hAnsi="Arial Bold"/>
      <w:caps/>
      <w:color w:val="02897A"/>
      <w:sz w:val="40"/>
      <w:szCs w:val="40"/>
    </w:rPr>
  </w:style>
  <w:style w:type="paragraph" w:customStyle="1" w:styleId="110">
    <w:name w:val="Оглавление 11"/>
    <w:rsid w:val="00B77246"/>
    <w:pPr>
      <w:tabs>
        <w:tab w:val="right" w:leader="dot" w:pos="9632"/>
      </w:tabs>
      <w:spacing w:before="240"/>
      <w:ind w:left="720"/>
      <w:outlineLvl w:val="0"/>
    </w:pPr>
    <w:rPr>
      <w:rFonts w:ascii="Helvetica" w:eastAsia="ヒラギノ角ゴ Pro W3" w:hAnsi="Helvetica"/>
      <w:color w:val="000000"/>
      <w:sz w:val="24"/>
    </w:rPr>
  </w:style>
  <w:style w:type="paragraph" w:customStyle="1" w:styleId="210">
    <w:name w:val="Оглавление 21"/>
    <w:rsid w:val="00B77246"/>
    <w:pPr>
      <w:tabs>
        <w:tab w:val="right" w:leader="dot" w:pos="9632"/>
      </w:tabs>
      <w:spacing w:before="240" w:after="60"/>
      <w:ind w:left="360"/>
      <w:outlineLvl w:val="0"/>
    </w:pPr>
    <w:rPr>
      <w:rFonts w:ascii="Helvetica" w:eastAsia="ヒラギノ角ゴ Pro W3" w:hAnsi="Helvetica"/>
      <w:color w:val="000000"/>
      <w:sz w:val="24"/>
    </w:rPr>
  </w:style>
  <w:style w:type="paragraph" w:customStyle="1" w:styleId="31">
    <w:name w:val="Оглавление 31"/>
    <w:rsid w:val="00B77246"/>
    <w:pPr>
      <w:tabs>
        <w:tab w:val="right" w:leader="dot" w:pos="9632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51">
    <w:name w:val="Заголовок 51"/>
    <w:next w:val="a4"/>
    <w:rsid w:val="00B77246"/>
    <w:pPr>
      <w:keepNext/>
      <w:outlineLvl w:val="4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a4">
    <w:name w:val="Текстовый блок"/>
    <w:rsid w:val="00B77246"/>
    <w:rPr>
      <w:rFonts w:ascii="Helvetica" w:eastAsia="ヒラギノ角ゴ Pro W3" w:hAnsi="Helvetica"/>
      <w:color w:val="000000"/>
      <w:sz w:val="24"/>
    </w:rPr>
  </w:style>
  <w:style w:type="paragraph" w:customStyle="1" w:styleId="91">
    <w:name w:val="Заголовок 91"/>
    <w:next w:val="a4"/>
    <w:rsid w:val="00B77246"/>
    <w:pPr>
      <w:keepNext/>
      <w:outlineLvl w:val="8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41">
    <w:name w:val="Заголовок 41"/>
    <w:next w:val="a4"/>
    <w:rsid w:val="00B77246"/>
    <w:pPr>
      <w:keepNext/>
      <w:outlineLvl w:val="3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310">
    <w:name w:val="Заголовок 31"/>
    <w:next w:val="a"/>
    <w:rsid w:val="00B77246"/>
    <w:pPr>
      <w:keepNext/>
      <w:keepLines/>
      <w:spacing w:before="200" w:after="80"/>
      <w:outlineLvl w:val="2"/>
    </w:pPr>
    <w:rPr>
      <w:rFonts w:ascii="Arial Bold" w:eastAsia="ヒラギノ角ゴ Pro W3" w:hAnsi="Arial Bold"/>
      <w:caps/>
      <w:color w:val="000000"/>
      <w:sz w:val="22"/>
      <w:lang w:val="en-GB"/>
    </w:rPr>
  </w:style>
  <w:style w:type="paragraph" w:customStyle="1" w:styleId="81">
    <w:name w:val="Заголовок 81"/>
    <w:next w:val="a4"/>
    <w:rsid w:val="00B77246"/>
    <w:pPr>
      <w:keepNext/>
      <w:outlineLvl w:val="7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311">
    <w:name w:val="Заголовок 31"/>
    <w:next w:val="a4"/>
    <w:rsid w:val="00B77246"/>
    <w:pPr>
      <w:keepNext/>
      <w:outlineLvl w:val="2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211">
    <w:name w:val="Заголовок 21"/>
    <w:next w:val="a4"/>
    <w:rsid w:val="00B77246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71">
    <w:name w:val="Заголовок 71"/>
    <w:next w:val="a4"/>
    <w:rsid w:val="00B77246"/>
    <w:pPr>
      <w:keepNext/>
      <w:outlineLvl w:val="6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61">
    <w:name w:val="Заголовок 61"/>
    <w:next w:val="a4"/>
    <w:rsid w:val="00B77246"/>
    <w:pPr>
      <w:keepNext/>
      <w:outlineLvl w:val="5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a5">
    <w:name w:val="Заголовок"/>
    <w:next w:val="a4"/>
    <w:rsid w:val="00B77246"/>
    <w:pPr>
      <w:keepNext/>
      <w:outlineLvl w:val="0"/>
    </w:pPr>
    <w:rPr>
      <w:rFonts w:ascii="Helvetica" w:eastAsia="ヒラギノ角ゴ Pro W3" w:hAnsi="Helvetica"/>
      <w:b/>
      <w:color w:val="000000"/>
      <w:sz w:val="56"/>
    </w:rPr>
  </w:style>
  <w:style w:type="paragraph" w:customStyle="1" w:styleId="111">
    <w:name w:val="Заголовок 11"/>
    <w:next w:val="a"/>
    <w:rsid w:val="00B77246"/>
    <w:pPr>
      <w:keepNext/>
      <w:keepLines/>
      <w:spacing w:before="480" w:after="80"/>
      <w:outlineLvl w:val="0"/>
    </w:pPr>
    <w:rPr>
      <w:rFonts w:ascii="Arial Bold" w:eastAsia="ヒラギノ角ゴ Pro W3" w:hAnsi="Arial Bold"/>
      <w:caps/>
      <w:color w:val="87D206"/>
      <w:sz w:val="40"/>
      <w:lang w:val="en-GB"/>
    </w:rPr>
  </w:style>
  <w:style w:type="paragraph" w:customStyle="1" w:styleId="112">
    <w:name w:val="Заголовок 11"/>
    <w:next w:val="a4"/>
    <w:rsid w:val="00B77246"/>
    <w:pPr>
      <w:keepNext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15">
    <w:name w:val="Нумерованный список1"/>
    <w:rsid w:val="00B77246"/>
    <w:pPr>
      <w:spacing w:before="80" w:after="80" w:line="259" w:lineRule="auto"/>
      <w:jc w:val="both"/>
    </w:pPr>
    <w:rPr>
      <w:rFonts w:ascii="Arial" w:eastAsia="ヒラギノ角ゴ Pro W3" w:hAnsi="Arial"/>
      <w:color w:val="000000"/>
      <w:sz w:val="24"/>
      <w:lang w:val="en-GB"/>
    </w:rPr>
  </w:style>
  <w:style w:type="paragraph" w:customStyle="1" w:styleId="WSI-Table">
    <w:name w:val="WSI - Table"/>
    <w:rsid w:val="00B77246"/>
    <w:rPr>
      <w:rFonts w:ascii="System Font Regular" w:eastAsia="ヒラギノ角ゴ Pro W3" w:hAnsi="System Font Regular"/>
      <w:color w:val="000000"/>
      <w:sz w:val="24"/>
      <w:lang w:val="en-GB"/>
    </w:rPr>
  </w:style>
  <w:style w:type="paragraph" w:styleId="2">
    <w:name w:val="toc 2"/>
    <w:basedOn w:val="a"/>
    <w:next w:val="a"/>
    <w:autoRedefine/>
    <w:uiPriority w:val="39"/>
    <w:locked/>
    <w:rsid w:val="00640AA0"/>
    <w:pPr>
      <w:ind w:left="240"/>
    </w:pPr>
  </w:style>
  <w:style w:type="paragraph" w:styleId="16">
    <w:name w:val="toc 1"/>
    <w:basedOn w:val="a"/>
    <w:next w:val="a"/>
    <w:autoRedefine/>
    <w:uiPriority w:val="39"/>
    <w:locked/>
    <w:rsid w:val="00640AA0"/>
  </w:style>
  <w:style w:type="paragraph" w:styleId="a6">
    <w:name w:val="Balloon Text"/>
    <w:basedOn w:val="a"/>
    <w:link w:val="a7"/>
    <w:locked/>
    <w:rsid w:val="00AB237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AB2379"/>
    <w:rPr>
      <w:rFonts w:ascii="Tahoma" w:eastAsia="ヒラギノ角ゴ Pro W3" w:hAnsi="Tahoma" w:cs="Tahoma"/>
      <w:color w:val="000000"/>
      <w:sz w:val="16"/>
      <w:szCs w:val="16"/>
      <w:lang w:val="en-GB" w:eastAsia="en-US"/>
    </w:rPr>
  </w:style>
  <w:style w:type="paragraph" w:styleId="a8">
    <w:name w:val="footer"/>
    <w:basedOn w:val="a"/>
    <w:link w:val="a9"/>
    <w:uiPriority w:val="99"/>
    <w:locked/>
    <w:rsid w:val="00AB23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B2379"/>
    <w:rPr>
      <w:rFonts w:ascii="Arial" w:eastAsia="ヒラギノ角ゴ Pro W3" w:hAnsi="Arial"/>
      <w:color w:val="000000"/>
      <w:sz w:val="24"/>
      <w:szCs w:val="24"/>
      <w:lang w:val="en-GB" w:eastAsia="en-US"/>
    </w:rPr>
  </w:style>
  <w:style w:type="paragraph" w:styleId="aa">
    <w:name w:val="header"/>
    <w:basedOn w:val="a"/>
    <w:link w:val="ab"/>
    <w:locked/>
    <w:rsid w:val="00AB23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B2379"/>
    <w:rPr>
      <w:rFonts w:ascii="Arial" w:eastAsia="ヒラギノ角ゴ Pro W3" w:hAnsi="Arial"/>
      <w:color w:val="000000"/>
      <w:sz w:val="24"/>
      <w:szCs w:val="24"/>
      <w:lang w:val="en-GB" w:eastAsia="en-US"/>
    </w:rPr>
  </w:style>
  <w:style w:type="paragraph" w:customStyle="1" w:styleId="ac">
    <w:name w:val="Базовый"/>
    <w:rsid w:val="00AB2379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d">
    <w:name w:val="Normal (Web)"/>
    <w:basedOn w:val="a"/>
    <w:locked/>
    <w:rsid w:val="00AB2379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color w:val="auto"/>
      <w:lang w:val="ru-RU" w:eastAsia="ru-RU"/>
    </w:rPr>
  </w:style>
  <w:style w:type="character" w:customStyle="1" w:styleId="A10">
    <w:name w:val="A1"/>
    <w:rsid w:val="00AB2379"/>
    <w:rPr>
      <w:b/>
      <w:color w:val="000000"/>
      <w:sz w:val="28"/>
    </w:rPr>
  </w:style>
  <w:style w:type="paragraph" w:customStyle="1" w:styleId="Pa1">
    <w:name w:val="Pa1"/>
    <w:basedOn w:val="Default"/>
    <w:next w:val="Default"/>
    <w:rsid w:val="00AB2379"/>
    <w:pPr>
      <w:spacing w:line="221" w:lineRule="atLeast"/>
    </w:pPr>
    <w:rPr>
      <w:rFonts w:cs="Times New Roman"/>
      <w:color w:val="auto"/>
    </w:rPr>
  </w:style>
  <w:style w:type="paragraph" w:customStyle="1" w:styleId="Default">
    <w:name w:val="Default"/>
    <w:rsid w:val="00AB2379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eastAsia="en-US"/>
    </w:rPr>
  </w:style>
  <w:style w:type="character" w:customStyle="1" w:styleId="A20">
    <w:name w:val="A2"/>
    <w:rsid w:val="00AB2379"/>
    <w:rPr>
      <w:b/>
      <w:color w:val="000000"/>
      <w:sz w:val="26"/>
      <w:u w:val="single"/>
    </w:rPr>
  </w:style>
  <w:style w:type="paragraph" w:customStyle="1" w:styleId="Pa2">
    <w:name w:val="Pa2"/>
    <w:basedOn w:val="Default"/>
    <w:next w:val="Default"/>
    <w:rsid w:val="00AB2379"/>
    <w:pPr>
      <w:spacing w:line="221" w:lineRule="atLeast"/>
    </w:pPr>
    <w:rPr>
      <w:rFonts w:cs="Times New Roman"/>
      <w:color w:val="auto"/>
    </w:rPr>
  </w:style>
  <w:style w:type="table" w:styleId="ae">
    <w:name w:val="Table Grid"/>
    <w:basedOn w:val="a1"/>
    <w:locked/>
    <w:rsid w:val="008D1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nhideWhenUsed/>
    <w:qFormat/>
    <w:locked/>
    <w:rsid w:val="0034528A"/>
    <w:pPr>
      <w:spacing w:before="0"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9016E-5914-4641-AE28-B04D86CB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 Kuehnel</dc:creator>
  <cp:lastModifiedBy>Евгений</cp:lastModifiedBy>
  <cp:revision>2</cp:revision>
  <cp:lastPrinted>2019-11-12T19:29:00Z</cp:lastPrinted>
  <dcterms:created xsi:type="dcterms:W3CDTF">2021-02-10T03:18:00Z</dcterms:created>
  <dcterms:modified xsi:type="dcterms:W3CDTF">2021-02-10T03:18:00Z</dcterms:modified>
</cp:coreProperties>
</file>